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23B40" w14:textId="77777777" w:rsidR="00615456" w:rsidRPr="00074D97" w:rsidRDefault="00C445E2" w:rsidP="00AB4470">
      <w:pPr>
        <w:pStyle w:val="Didascalia"/>
        <w:ind w:left="567" w:right="566"/>
        <w:jc w:val="center"/>
        <w:rPr>
          <w:b/>
          <w:bCs/>
          <w:szCs w:val="28"/>
        </w:rPr>
      </w:pPr>
      <w:r w:rsidRPr="00283D00">
        <w:rPr>
          <w:noProof/>
        </w:rPr>
        <w:drawing>
          <wp:inline distT="0" distB="0" distL="0" distR="0" wp14:anchorId="0FD0AEB1" wp14:editId="53CA752C">
            <wp:extent cx="3060700" cy="6223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7D3E0" w14:textId="77777777" w:rsidR="000B5ECF" w:rsidRPr="00F857ED" w:rsidRDefault="000B5ECF" w:rsidP="00AB4470">
      <w:pPr>
        <w:ind w:left="567" w:right="566"/>
        <w:jc w:val="right"/>
        <w:rPr>
          <w:rFonts w:ascii="Arial" w:hAnsi="Arial" w:cs="Arial"/>
          <w:b/>
          <w:sz w:val="22"/>
          <w:szCs w:val="22"/>
        </w:rPr>
      </w:pPr>
    </w:p>
    <w:p w14:paraId="0463D6C2" w14:textId="77777777" w:rsidR="006738BB" w:rsidRPr="00BD48A9" w:rsidRDefault="006738BB" w:rsidP="006738BB">
      <w:pPr>
        <w:ind w:left="567" w:right="566"/>
        <w:jc w:val="right"/>
        <w:rPr>
          <w:bCs/>
          <w:sz w:val="22"/>
        </w:rPr>
      </w:pPr>
      <w:r w:rsidRPr="00BD48A9">
        <w:rPr>
          <w:rFonts w:ascii="Arial" w:hAnsi="Arial" w:cs="Arial"/>
          <w:b/>
          <w:sz w:val="28"/>
        </w:rPr>
        <w:t>Comunicato Stampa</w:t>
      </w:r>
    </w:p>
    <w:p w14:paraId="0532805C" w14:textId="77777777" w:rsidR="006738BB" w:rsidRPr="00AD610F" w:rsidRDefault="006738BB" w:rsidP="006738BB">
      <w:pPr>
        <w:ind w:left="567" w:right="566"/>
        <w:rPr>
          <w:bCs/>
          <w:sz w:val="22"/>
          <w:szCs w:val="22"/>
        </w:rPr>
      </w:pPr>
    </w:p>
    <w:p w14:paraId="7D72FF84" w14:textId="291E56AF" w:rsidR="006738BB" w:rsidRDefault="004154BA" w:rsidP="006738BB">
      <w:pPr>
        <w:shd w:val="clear" w:color="auto" w:fill="FFFFFF"/>
        <w:ind w:right="-1"/>
        <w:jc w:val="center"/>
        <w:textAlignment w:val="top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UN PONTE TRA CARCERE E SOCIETà</w:t>
      </w:r>
    </w:p>
    <w:p w14:paraId="600B87EF" w14:textId="3CD7DFD2" w:rsidR="00BC0033" w:rsidRDefault="005477B5" w:rsidP="006738BB">
      <w:pPr>
        <w:shd w:val="clear" w:color="auto" w:fill="FFFFFF"/>
        <w:ind w:right="-1"/>
        <w:jc w:val="center"/>
        <w:textAlignment w:val="top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CONFINDUSTRIA VENETO EST E CASA DI RECLUSIONE PADOVA</w:t>
      </w:r>
      <w:r w:rsidR="00BC0033">
        <w:rPr>
          <w:b/>
          <w:bCs/>
          <w:caps/>
          <w:sz w:val="28"/>
          <w:szCs w:val="28"/>
        </w:rPr>
        <w:t xml:space="preserve"> insieme per l’i</w:t>
      </w:r>
      <w:r w:rsidR="00BE49BF">
        <w:rPr>
          <w:b/>
          <w:bCs/>
          <w:caps/>
          <w:sz w:val="28"/>
          <w:szCs w:val="28"/>
        </w:rPr>
        <w:t>NCLUSIONE SOCIALE E LAVORATIVA DEI DETENUTI</w:t>
      </w:r>
    </w:p>
    <w:p w14:paraId="3FC170B3" w14:textId="77777777" w:rsidR="006738BB" w:rsidRPr="00F624F4" w:rsidRDefault="006738BB" w:rsidP="006738BB">
      <w:pPr>
        <w:pStyle w:val="NormaleWeb"/>
        <w:tabs>
          <w:tab w:val="left" w:pos="9639"/>
        </w:tabs>
        <w:overflowPunct w:val="0"/>
        <w:ind w:right="-1"/>
        <w:jc w:val="center"/>
        <w:textAlignment w:val="baseline"/>
        <w:rPr>
          <w:sz w:val="16"/>
          <w:szCs w:val="16"/>
        </w:rPr>
      </w:pPr>
    </w:p>
    <w:p w14:paraId="045D4170" w14:textId="2121602C" w:rsidR="00D43261" w:rsidRDefault="00BC0033" w:rsidP="00D43261">
      <w:pPr>
        <w:autoSpaceDE w:val="0"/>
        <w:autoSpaceDN w:val="0"/>
        <w:adjustRightInd w:val="0"/>
        <w:ind w:right="-1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Firmat</w:t>
      </w:r>
      <w:r w:rsidR="007D6CA5">
        <w:rPr>
          <w:i/>
          <w:iCs/>
          <w:sz w:val="22"/>
          <w:szCs w:val="22"/>
        </w:rPr>
        <w:t xml:space="preserve">o insieme a </w:t>
      </w:r>
      <w:proofErr w:type="spellStart"/>
      <w:r w:rsidR="007D6CA5">
        <w:rPr>
          <w:i/>
          <w:iCs/>
          <w:sz w:val="22"/>
          <w:szCs w:val="22"/>
        </w:rPr>
        <w:t>Fòrema</w:t>
      </w:r>
      <w:proofErr w:type="spellEnd"/>
      <w:r w:rsidR="007D6CA5">
        <w:rPr>
          <w:i/>
          <w:iCs/>
          <w:sz w:val="22"/>
          <w:szCs w:val="22"/>
        </w:rPr>
        <w:t xml:space="preserve"> e Umana il Protocollo di intesa Real Work </w:t>
      </w:r>
      <w:r w:rsidR="001B6B6F">
        <w:rPr>
          <w:i/>
          <w:iCs/>
          <w:sz w:val="22"/>
          <w:szCs w:val="22"/>
        </w:rPr>
        <w:t>per la formazione</w:t>
      </w:r>
      <w:r w:rsidR="007D6CA5">
        <w:rPr>
          <w:i/>
          <w:iCs/>
          <w:sz w:val="22"/>
          <w:szCs w:val="22"/>
        </w:rPr>
        <w:t xml:space="preserve"> </w:t>
      </w:r>
      <w:r w:rsidR="001B6B6F">
        <w:rPr>
          <w:i/>
          <w:iCs/>
          <w:sz w:val="22"/>
          <w:szCs w:val="22"/>
        </w:rPr>
        <w:t>professionalizzante</w:t>
      </w:r>
      <w:r w:rsidR="009B2FEE">
        <w:rPr>
          <w:i/>
          <w:iCs/>
          <w:sz w:val="22"/>
          <w:szCs w:val="22"/>
        </w:rPr>
        <w:t xml:space="preserve"> </w:t>
      </w:r>
      <w:r w:rsidR="001B6B6F">
        <w:rPr>
          <w:i/>
          <w:iCs/>
          <w:sz w:val="22"/>
          <w:szCs w:val="22"/>
        </w:rPr>
        <w:t>e</w:t>
      </w:r>
      <w:r w:rsidR="0045598E">
        <w:rPr>
          <w:i/>
          <w:iCs/>
          <w:sz w:val="22"/>
          <w:szCs w:val="22"/>
        </w:rPr>
        <w:t xml:space="preserve"> </w:t>
      </w:r>
      <w:r w:rsidR="001B6B6F">
        <w:rPr>
          <w:i/>
          <w:iCs/>
          <w:sz w:val="22"/>
          <w:szCs w:val="22"/>
        </w:rPr>
        <w:t>l’inserimento al lavoro dei detenuti</w:t>
      </w:r>
      <w:r w:rsidR="0045598E">
        <w:rPr>
          <w:i/>
          <w:iCs/>
          <w:sz w:val="22"/>
          <w:szCs w:val="22"/>
        </w:rPr>
        <w:t xml:space="preserve">. </w:t>
      </w:r>
      <w:r w:rsidR="001B6B6F">
        <w:rPr>
          <w:i/>
          <w:iCs/>
          <w:sz w:val="22"/>
          <w:szCs w:val="22"/>
        </w:rPr>
        <w:t>Al v</w:t>
      </w:r>
      <w:r w:rsidR="0045598E">
        <w:rPr>
          <w:i/>
          <w:iCs/>
          <w:sz w:val="22"/>
          <w:szCs w:val="22"/>
        </w:rPr>
        <w:t xml:space="preserve">ia in primavera 2025 i </w:t>
      </w:r>
      <w:r w:rsidR="001B6B6F">
        <w:rPr>
          <w:i/>
          <w:iCs/>
          <w:sz w:val="22"/>
          <w:szCs w:val="22"/>
        </w:rPr>
        <w:t>primi corsi</w:t>
      </w:r>
      <w:r w:rsidR="0045598E">
        <w:rPr>
          <w:i/>
          <w:iCs/>
          <w:sz w:val="22"/>
          <w:szCs w:val="22"/>
        </w:rPr>
        <w:t xml:space="preserve"> </w:t>
      </w:r>
      <w:r w:rsidR="00D43261">
        <w:rPr>
          <w:i/>
          <w:iCs/>
          <w:sz w:val="22"/>
          <w:szCs w:val="22"/>
        </w:rPr>
        <w:t>per</w:t>
      </w:r>
      <w:r w:rsidR="007D6CA5">
        <w:rPr>
          <w:i/>
          <w:iCs/>
          <w:sz w:val="22"/>
          <w:szCs w:val="22"/>
        </w:rPr>
        <w:t xml:space="preserve"> </w:t>
      </w:r>
      <w:r w:rsidR="00D43261">
        <w:rPr>
          <w:i/>
          <w:iCs/>
          <w:sz w:val="22"/>
          <w:szCs w:val="22"/>
        </w:rPr>
        <w:t>saldator</w:t>
      </w:r>
      <w:r w:rsidR="0045598E">
        <w:rPr>
          <w:i/>
          <w:iCs/>
          <w:sz w:val="22"/>
          <w:szCs w:val="22"/>
        </w:rPr>
        <w:t>i, operatori macchine CNC,</w:t>
      </w:r>
      <w:r w:rsidR="00CA1ECB">
        <w:rPr>
          <w:i/>
          <w:iCs/>
          <w:sz w:val="22"/>
          <w:szCs w:val="22"/>
        </w:rPr>
        <w:t xml:space="preserve"> magazzinieri, </w:t>
      </w:r>
      <w:r w:rsidR="0045598E">
        <w:rPr>
          <w:i/>
          <w:iCs/>
          <w:sz w:val="22"/>
          <w:szCs w:val="22"/>
        </w:rPr>
        <w:t>carrellisti che le aziende del territorio non trovano da assumere.</w:t>
      </w:r>
    </w:p>
    <w:p w14:paraId="44F92C47" w14:textId="77777777" w:rsidR="006738BB" w:rsidRPr="001A7B9A" w:rsidRDefault="006738BB" w:rsidP="00D43261">
      <w:pPr>
        <w:autoSpaceDE w:val="0"/>
        <w:autoSpaceDN w:val="0"/>
        <w:adjustRightInd w:val="0"/>
        <w:ind w:right="-1"/>
        <w:jc w:val="center"/>
        <w:rPr>
          <w:sz w:val="16"/>
          <w:szCs w:val="16"/>
        </w:rPr>
      </w:pPr>
    </w:p>
    <w:p w14:paraId="31C02DA5" w14:textId="77777777" w:rsidR="00E419E6" w:rsidRDefault="00BC0033" w:rsidP="00D43261">
      <w:pPr>
        <w:autoSpaceDE w:val="0"/>
        <w:autoSpaceDN w:val="0"/>
        <w:adjustRightInd w:val="0"/>
        <w:ind w:right="-1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La Presidente Paola Carron: </w:t>
      </w:r>
      <w:r w:rsidR="006738BB">
        <w:rPr>
          <w:i/>
          <w:iCs/>
          <w:sz w:val="22"/>
          <w:szCs w:val="22"/>
        </w:rPr>
        <w:t>«</w:t>
      </w:r>
      <w:r w:rsidR="00E419E6">
        <w:rPr>
          <w:i/>
          <w:iCs/>
          <w:sz w:val="22"/>
          <w:szCs w:val="22"/>
        </w:rPr>
        <w:t xml:space="preserve">Il grado di civiltà di una comunità si </w:t>
      </w:r>
      <w:r w:rsidR="007E48F1">
        <w:rPr>
          <w:i/>
          <w:iCs/>
          <w:sz w:val="22"/>
          <w:szCs w:val="22"/>
        </w:rPr>
        <w:t>misura anche dalla capacità</w:t>
      </w:r>
    </w:p>
    <w:p w14:paraId="5AA512A3" w14:textId="09378399" w:rsidR="00E419E6" w:rsidRDefault="007E48F1" w:rsidP="00D43261">
      <w:pPr>
        <w:autoSpaceDE w:val="0"/>
        <w:autoSpaceDN w:val="0"/>
        <w:adjustRightInd w:val="0"/>
        <w:ind w:right="-1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di</w:t>
      </w:r>
      <w:r w:rsidR="00E419E6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recuperare le</w:t>
      </w:r>
      <w:r w:rsidR="00C133C3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persone che cambiano v</w:t>
      </w:r>
      <w:r w:rsidR="00C133C3">
        <w:rPr>
          <w:i/>
          <w:iCs/>
          <w:sz w:val="22"/>
          <w:szCs w:val="22"/>
        </w:rPr>
        <w:t xml:space="preserve">ita tramite il lavoro, </w:t>
      </w:r>
      <w:r>
        <w:rPr>
          <w:i/>
          <w:iCs/>
          <w:sz w:val="22"/>
          <w:szCs w:val="22"/>
        </w:rPr>
        <w:t>fattore di dignità e inclusione</w:t>
      </w:r>
      <w:r w:rsidR="0045576D">
        <w:rPr>
          <w:i/>
          <w:iCs/>
          <w:sz w:val="22"/>
          <w:szCs w:val="22"/>
        </w:rPr>
        <w:t>»</w:t>
      </w:r>
      <w:r w:rsidR="00D43261">
        <w:rPr>
          <w:i/>
          <w:iCs/>
          <w:sz w:val="22"/>
          <w:szCs w:val="22"/>
        </w:rPr>
        <w:t>.</w:t>
      </w:r>
    </w:p>
    <w:p w14:paraId="094F86F3" w14:textId="1EB48443" w:rsidR="00D43261" w:rsidRDefault="00D43261" w:rsidP="00D43261">
      <w:pPr>
        <w:autoSpaceDE w:val="0"/>
        <w:autoSpaceDN w:val="0"/>
        <w:adjustRightInd w:val="0"/>
        <w:ind w:right="-1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Il Direttore Claudio Mazzeo: «</w:t>
      </w:r>
      <w:r w:rsidR="00EF47D6">
        <w:rPr>
          <w:i/>
          <w:iCs/>
          <w:sz w:val="22"/>
          <w:szCs w:val="22"/>
        </w:rPr>
        <w:t>Crediamo fortemente in questo progett</w:t>
      </w:r>
      <w:r w:rsidR="00E419E6">
        <w:rPr>
          <w:i/>
          <w:iCs/>
          <w:sz w:val="22"/>
          <w:szCs w:val="22"/>
        </w:rPr>
        <w:t xml:space="preserve">o di reinserimento </w:t>
      </w:r>
      <w:r w:rsidR="00C133C3">
        <w:rPr>
          <w:i/>
          <w:iCs/>
          <w:sz w:val="22"/>
          <w:szCs w:val="22"/>
        </w:rPr>
        <w:t xml:space="preserve">con il </w:t>
      </w:r>
      <w:r w:rsidR="00E419E6">
        <w:rPr>
          <w:i/>
          <w:iCs/>
          <w:sz w:val="22"/>
          <w:szCs w:val="22"/>
        </w:rPr>
        <w:t>‘</w:t>
      </w:r>
      <w:r w:rsidR="00EF47D6">
        <w:rPr>
          <w:i/>
          <w:iCs/>
          <w:sz w:val="22"/>
          <w:szCs w:val="22"/>
        </w:rPr>
        <w:t>lavoro vero</w:t>
      </w:r>
      <w:r w:rsidR="00E419E6">
        <w:rPr>
          <w:i/>
          <w:iCs/>
          <w:sz w:val="22"/>
          <w:szCs w:val="22"/>
        </w:rPr>
        <w:t xml:space="preserve">’ e </w:t>
      </w:r>
      <w:r w:rsidR="00C133C3">
        <w:rPr>
          <w:i/>
          <w:iCs/>
          <w:sz w:val="22"/>
          <w:szCs w:val="22"/>
        </w:rPr>
        <w:t>che ci fa conoscere la dimensione sociale dell’impresa</w:t>
      </w:r>
      <w:r>
        <w:rPr>
          <w:i/>
          <w:iCs/>
          <w:sz w:val="22"/>
          <w:szCs w:val="22"/>
        </w:rPr>
        <w:t xml:space="preserve">» </w:t>
      </w:r>
    </w:p>
    <w:p w14:paraId="5E0DD5C2" w14:textId="77777777" w:rsidR="00D43261" w:rsidRDefault="00D43261" w:rsidP="00D43261">
      <w:pPr>
        <w:autoSpaceDE w:val="0"/>
        <w:autoSpaceDN w:val="0"/>
        <w:adjustRightInd w:val="0"/>
        <w:ind w:right="-1"/>
        <w:rPr>
          <w:sz w:val="22"/>
          <w:szCs w:val="22"/>
        </w:rPr>
      </w:pPr>
    </w:p>
    <w:p w14:paraId="52542369" w14:textId="77777777" w:rsidR="00E419E6" w:rsidRPr="00D43261" w:rsidRDefault="00E419E6" w:rsidP="00D43261">
      <w:pPr>
        <w:autoSpaceDE w:val="0"/>
        <w:autoSpaceDN w:val="0"/>
        <w:adjustRightInd w:val="0"/>
        <w:ind w:right="-1"/>
        <w:rPr>
          <w:sz w:val="22"/>
          <w:szCs w:val="22"/>
        </w:rPr>
      </w:pPr>
    </w:p>
    <w:p w14:paraId="69A112F6" w14:textId="6878D87D" w:rsidR="00C7195C" w:rsidRDefault="006738BB" w:rsidP="006738BB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color w:val="000000" w:themeColor="text1"/>
          <w:sz w:val="22"/>
          <w:szCs w:val="22"/>
        </w:rPr>
      </w:pPr>
      <w:r w:rsidRPr="004A0893">
        <w:rPr>
          <w:sz w:val="22"/>
          <w:szCs w:val="22"/>
        </w:rPr>
        <w:t>(</w:t>
      </w:r>
      <w:r>
        <w:rPr>
          <w:sz w:val="22"/>
          <w:szCs w:val="22"/>
        </w:rPr>
        <w:t>Padova-Treviso-Venezia-R</w:t>
      </w:r>
      <w:r w:rsidRPr="000F44EA">
        <w:rPr>
          <w:color w:val="000000" w:themeColor="text1"/>
          <w:sz w:val="22"/>
          <w:szCs w:val="22"/>
        </w:rPr>
        <w:t>ovigo</w:t>
      </w:r>
      <w:r w:rsidR="00161D7F">
        <w:rPr>
          <w:color w:val="000000" w:themeColor="text1"/>
          <w:sz w:val="22"/>
          <w:szCs w:val="22"/>
        </w:rPr>
        <w:t xml:space="preserve"> - 19.12.2024</w:t>
      </w:r>
      <w:r w:rsidRPr="000F44EA">
        <w:rPr>
          <w:color w:val="000000" w:themeColor="text1"/>
          <w:sz w:val="22"/>
          <w:szCs w:val="22"/>
        </w:rPr>
        <w:t>)</w:t>
      </w:r>
      <w:r w:rsidR="00161D7F">
        <w:rPr>
          <w:color w:val="000000" w:themeColor="text1"/>
          <w:sz w:val="22"/>
          <w:szCs w:val="22"/>
        </w:rPr>
        <w:t xml:space="preserve"> - </w:t>
      </w:r>
      <w:r w:rsidR="003C3AE9">
        <w:rPr>
          <w:color w:val="000000" w:themeColor="text1"/>
          <w:sz w:val="22"/>
          <w:szCs w:val="22"/>
        </w:rPr>
        <w:t>Gettare un ponte tra il carcere e la società, portando il lavoro e l</w:t>
      </w:r>
      <w:r w:rsidR="005332D1">
        <w:rPr>
          <w:color w:val="000000" w:themeColor="text1"/>
          <w:sz w:val="22"/>
          <w:szCs w:val="22"/>
        </w:rPr>
        <w:t xml:space="preserve">’istruzione </w:t>
      </w:r>
      <w:r w:rsidR="003C3AE9">
        <w:rPr>
          <w:color w:val="000000" w:themeColor="text1"/>
          <w:sz w:val="22"/>
          <w:szCs w:val="22"/>
        </w:rPr>
        <w:t>al centro di un progetto di inclusione social</w:t>
      </w:r>
      <w:r w:rsidR="00BE49BF">
        <w:rPr>
          <w:color w:val="000000" w:themeColor="text1"/>
          <w:sz w:val="22"/>
          <w:szCs w:val="22"/>
        </w:rPr>
        <w:t xml:space="preserve">e e lavorativa </w:t>
      </w:r>
      <w:r w:rsidR="003C3AE9">
        <w:rPr>
          <w:color w:val="000000" w:themeColor="text1"/>
          <w:sz w:val="22"/>
          <w:szCs w:val="22"/>
        </w:rPr>
        <w:t>che veda protagonisti le imprese, il sistema formativo, l’amministrazione penitenziaria e i detenut</w:t>
      </w:r>
      <w:r w:rsidR="004154BA">
        <w:rPr>
          <w:color w:val="000000" w:themeColor="text1"/>
          <w:sz w:val="22"/>
          <w:szCs w:val="22"/>
        </w:rPr>
        <w:t>i.</w:t>
      </w:r>
      <w:r w:rsidR="005332D1">
        <w:rPr>
          <w:color w:val="000000" w:themeColor="text1"/>
          <w:sz w:val="22"/>
          <w:szCs w:val="22"/>
        </w:rPr>
        <w:t xml:space="preserve"> Con un valore aggiunto per tutti: </w:t>
      </w:r>
      <w:r w:rsidR="004154BA">
        <w:rPr>
          <w:color w:val="000000" w:themeColor="text1"/>
          <w:sz w:val="22"/>
          <w:szCs w:val="22"/>
        </w:rPr>
        <w:t>per i detenuti, a cui intende offrire un percors</w:t>
      </w:r>
      <w:r w:rsidR="00C7195C">
        <w:rPr>
          <w:color w:val="000000" w:themeColor="text1"/>
          <w:sz w:val="22"/>
          <w:szCs w:val="22"/>
        </w:rPr>
        <w:t>o d</w:t>
      </w:r>
      <w:r w:rsidR="00BE49BF">
        <w:rPr>
          <w:color w:val="000000" w:themeColor="text1"/>
          <w:sz w:val="22"/>
          <w:szCs w:val="22"/>
        </w:rPr>
        <w:t xml:space="preserve">i vera risocializzazione; </w:t>
      </w:r>
      <w:r w:rsidR="00C7195C">
        <w:rPr>
          <w:color w:val="000000" w:themeColor="text1"/>
          <w:sz w:val="22"/>
          <w:szCs w:val="22"/>
        </w:rPr>
        <w:t>per le imprese a caccia di manodopera e per la societ</w:t>
      </w:r>
      <w:r w:rsidR="00816000">
        <w:rPr>
          <w:color w:val="000000" w:themeColor="text1"/>
          <w:sz w:val="22"/>
          <w:szCs w:val="22"/>
        </w:rPr>
        <w:t>à, abbattendo il rischio di recidiva.</w:t>
      </w:r>
      <w:r w:rsidR="005332D1">
        <w:rPr>
          <w:color w:val="000000" w:themeColor="text1"/>
          <w:sz w:val="22"/>
          <w:szCs w:val="22"/>
        </w:rPr>
        <w:t xml:space="preserve"> </w:t>
      </w:r>
      <w:r w:rsidR="005332D1" w:rsidRPr="005332D1">
        <w:rPr>
          <w:b/>
          <w:bCs/>
          <w:color w:val="000000" w:themeColor="text1"/>
          <w:sz w:val="22"/>
          <w:szCs w:val="22"/>
        </w:rPr>
        <w:t>Confindustria Veneto Est</w:t>
      </w:r>
      <w:r w:rsidR="005332D1">
        <w:rPr>
          <w:color w:val="000000" w:themeColor="text1"/>
          <w:sz w:val="22"/>
          <w:szCs w:val="22"/>
        </w:rPr>
        <w:t xml:space="preserve"> e la </w:t>
      </w:r>
      <w:r w:rsidR="003C3AE9" w:rsidRPr="00477B95">
        <w:rPr>
          <w:b/>
          <w:bCs/>
          <w:color w:val="000000" w:themeColor="text1"/>
          <w:sz w:val="22"/>
          <w:szCs w:val="22"/>
        </w:rPr>
        <w:t>Casa di Reclusione di Padova</w:t>
      </w:r>
      <w:r w:rsidR="005332D1" w:rsidRPr="005332D1">
        <w:rPr>
          <w:color w:val="000000" w:themeColor="text1"/>
          <w:sz w:val="22"/>
          <w:szCs w:val="22"/>
        </w:rPr>
        <w:t xml:space="preserve">, </w:t>
      </w:r>
      <w:r w:rsidR="00C7195C">
        <w:rPr>
          <w:color w:val="000000" w:themeColor="text1"/>
          <w:sz w:val="22"/>
          <w:szCs w:val="22"/>
        </w:rPr>
        <w:t xml:space="preserve">insieme a </w:t>
      </w:r>
      <w:proofErr w:type="spellStart"/>
      <w:r w:rsidR="00C7195C" w:rsidRPr="00477B95">
        <w:rPr>
          <w:b/>
          <w:bCs/>
          <w:color w:val="000000" w:themeColor="text1"/>
          <w:sz w:val="22"/>
          <w:szCs w:val="22"/>
        </w:rPr>
        <w:t>Fòrema</w:t>
      </w:r>
      <w:proofErr w:type="spellEnd"/>
      <w:r w:rsidR="00C7195C">
        <w:rPr>
          <w:color w:val="000000" w:themeColor="text1"/>
          <w:sz w:val="22"/>
          <w:szCs w:val="22"/>
        </w:rPr>
        <w:t xml:space="preserve"> e </w:t>
      </w:r>
      <w:r w:rsidR="00C7195C" w:rsidRPr="00477B95">
        <w:rPr>
          <w:b/>
          <w:bCs/>
          <w:color w:val="000000" w:themeColor="text1"/>
          <w:sz w:val="22"/>
          <w:szCs w:val="22"/>
        </w:rPr>
        <w:t>Umana</w:t>
      </w:r>
      <w:r w:rsidR="00C7195C">
        <w:rPr>
          <w:color w:val="000000" w:themeColor="text1"/>
          <w:sz w:val="22"/>
          <w:szCs w:val="22"/>
        </w:rPr>
        <w:t>, hanno deciso d</w:t>
      </w:r>
      <w:r w:rsidR="005332D1">
        <w:rPr>
          <w:color w:val="000000" w:themeColor="text1"/>
          <w:sz w:val="22"/>
          <w:szCs w:val="22"/>
        </w:rPr>
        <w:t xml:space="preserve">i affrontarlo insieme. </w:t>
      </w:r>
      <w:r w:rsidR="004154BA">
        <w:rPr>
          <w:color w:val="000000" w:themeColor="text1"/>
          <w:sz w:val="22"/>
          <w:szCs w:val="22"/>
        </w:rPr>
        <w:t>E con un P</w:t>
      </w:r>
      <w:r w:rsidR="00B26EA7">
        <w:rPr>
          <w:color w:val="000000" w:themeColor="text1"/>
          <w:sz w:val="22"/>
          <w:szCs w:val="22"/>
        </w:rPr>
        <w:t>rotocollo di Intesa</w:t>
      </w:r>
      <w:r w:rsidR="005A784A">
        <w:rPr>
          <w:color w:val="000000" w:themeColor="text1"/>
          <w:sz w:val="22"/>
          <w:szCs w:val="22"/>
        </w:rPr>
        <w:t xml:space="preserve"> </w:t>
      </w:r>
      <w:r w:rsidR="00C7195C">
        <w:rPr>
          <w:color w:val="000000" w:themeColor="text1"/>
          <w:sz w:val="22"/>
          <w:szCs w:val="22"/>
        </w:rPr>
        <w:t>assumono l’impegno di creare percorsi di formazione professionali</w:t>
      </w:r>
      <w:r w:rsidR="00BE49BF">
        <w:rPr>
          <w:color w:val="000000" w:themeColor="text1"/>
          <w:sz w:val="22"/>
          <w:szCs w:val="22"/>
        </w:rPr>
        <w:t xml:space="preserve">zzante e di lavoro per </w:t>
      </w:r>
      <w:r w:rsidR="00C7195C">
        <w:rPr>
          <w:color w:val="000000" w:themeColor="text1"/>
          <w:sz w:val="22"/>
          <w:szCs w:val="22"/>
        </w:rPr>
        <w:t>facilitare il reinserimento social</w:t>
      </w:r>
      <w:r w:rsidR="009B2FEE">
        <w:rPr>
          <w:color w:val="000000" w:themeColor="text1"/>
          <w:sz w:val="22"/>
          <w:szCs w:val="22"/>
        </w:rPr>
        <w:t xml:space="preserve">e </w:t>
      </w:r>
      <w:r w:rsidR="00C7195C">
        <w:rPr>
          <w:color w:val="000000" w:themeColor="text1"/>
          <w:sz w:val="22"/>
          <w:szCs w:val="22"/>
        </w:rPr>
        <w:t>e dare compiuta applicazione al principio costituzionale di rieducazione della pena.</w:t>
      </w:r>
    </w:p>
    <w:p w14:paraId="0D19D228" w14:textId="77777777" w:rsidR="003C3AE9" w:rsidRDefault="003C3AE9" w:rsidP="006738BB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color w:val="000000" w:themeColor="text1"/>
          <w:sz w:val="22"/>
          <w:szCs w:val="22"/>
        </w:rPr>
      </w:pPr>
    </w:p>
    <w:p w14:paraId="6AFF2103" w14:textId="1A14731D" w:rsidR="00C7195C" w:rsidRDefault="00340C5E" w:rsidP="006738BB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Il Protocol</w:t>
      </w:r>
      <w:r w:rsidR="00477B95">
        <w:rPr>
          <w:color w:val="000000" w:themeColor="text1"/>
          <w:sz w:val="22"/>
          <w:szCs w:val="22"/>
        </w:rPr>
        <w:t>lo “Real Work”</w:t>
      </w:r>
      <w:r w:rsidR="002D58A8">
        <w:rPr>
          <w:color w:val="000000" w:themeColor="text1"/>
          <w:sz w:val="22"/>
          <w:szCs w:val="22"/>
        </w:rPr>
        <w:t xml:space="preserve"> (“lavoro vero”) </w:t>
      </w:r>
      <w:r>
        <w:rPr>
          <w:color w:val="000000" w:themeColor="text1"/>
          <w:sz w:val="22"/>
          <w:szCs w:val="22"/>
        </w:rPr>
        <w:t>è stato firmat</w:t>
      </w:r>
      <w:r w:rsidR="00621223">
        <w:rPr>
          <w:color w:val="000000" w:themeColor="text1"/>
          <w:sz w:val="22"/>
          <w:szCs w:val="22"/>
        </w:rPr>
        <w:t xml:space="preserve">o il </w:t>
      </w:r>
      <w:r>
        <w:rPr>
          <w:color w:val="000000" w:themeColor="text1"/>
          <w:sz w:val="22"/>
          <w:szCs w:val="22"/>
        </w:rPr>
        <w:t>16 dicembr</w:t>
      </w:r>
      <w:r w:rsidR="00C7195C">
        <w:rPr>
          <w:color w:val="000000" w:themeColor="text1"/>
          <w:sz w:val="22"/>
          <w:szCs w:val="22"/>
        </w:rPr>
        <w:t xml:space="preserve">e presso la Casa di Reclusione di Padova, dal Direttore </w:t>
      </w:r>
      <w:r w:rsidR="00C7195C" w:rsidRPr="00C7195C">
        <w:rPr>
          <w:b/>
          <w:bCs/>
          <w:color w:val="000000" w:themeColor="text1"/>
          <w:sz w:val="22"/>
          <w:szCs w:val="22"/>
        </w:rPr>
        <w:t>Claudio Mazzeo</w:t>
      </w:r>
      <w:r w:rsidR="00C7195C">
        <w:rPr>
          <w:color w:val="000000" w:themeColor="text1"/>
          <w:sz w:val="22"/>
          <w:szCs w:val="22"/>
        </w:rPr>
        <w:t xml:space="preserve">, </w:t>
      </w:r>
      <w:r w:rsidR="00C7195C" w:rsidRPr="00C7195C">
        <w:rPr>
          <w:b/>
          <w:bCs/>
          <w:color w:val="000000" w:themeColor="text1"/>
          <w:sz w:val="22"/>
          <w:szCs w:val="22"/>
        </w:rPr>
        <w:t>Paola Carron</w:t>
      </w:r>
      <w:r w:rsidR="00C7195C">
        <w:rPr>
          <w:color w:val="000000" w:themeColor="text1"/>
          <w:sz w:val="22"/>
          <w:szCs w:val="22"/>
        </w:rPr>
        <w:t xml:space="preserve"> Presidente di Confindustria Veneto Est, </w:t>
      </w:r>
      <w:r w:rsidR="00C7195C" w:rsidRPr="00C7195C">
        <w:rPr>
          <w:b/>
          <w:bCs/>
          <w:color w:val="000000" w:themeColor="text1"/>
          <w:sz w:val="22"/>
          <w:szCs w:val="22"/>
        </w:rPr>
        <w:t>Matteo Sinigaglia</w:t>
      </w:r>
      <w:r w:rsidR="00C7195C">
        <w:rPr>
          <w:color w:val="000000" w:themeColor="text1"/>
          <w:sz w:val="22"/>
          <w:szCs w:val="22"/>
        </w:rPr>
        <w:t xml:space="preserve"> Direttore Generale di </w:t>
      </w:r>
      <w:proofErr w:type="spellStart"/>
      <w:r w:rsidR="00C7195C">
        <w:rPr>
          <w:color w:val="000000" w:themeColor="text1"/>
          <w:sz w:val="22"/>
          <w:szCs w:val="22"/>
        </w:rPr>
        <w:t>Fòrema</w:t>
      </w:r>
      <w:proofErr w:type="spellEnd"/>
      <w:r w:rsidR="00C7195C">
        <w:rPr>
          <w:color w:val="000000" w:themeColor="text1"/>
          <w:sz w:val="22"/>
          <w:szCs w:val="22"/>
        </w:rPr>
        <w:t xml:space="preserve"> e </w:t>
      </w:r>
      <w:r w:rsidR="00C7195C" w:rsidRPr="00C7195C">
        <w:rPr>
          <w:b/>
          <w:bCs/>
          <w:color w:val="000000" w:themeColor="text1"/>
          <w:sz w:val="22"/>
          <w:szCs w:val="22"/>
        </w:rPr>
        <w:t>Giuseppe Venier</w:t>
      </w:r>
      <w:r w:rsidR="00C7195C">
        <w:rPr>
          <w:color w:val="000000" w:themeColor="text1"/>
          <w:sz w:val="22"/>
          <w:szCs w:val="22"/>
        </w:rPr>
        <w:t xml:space="preserve"> Amministratore Delegato di Umana.</w:t>
      </w:r>
    </w:p>
    <w:p w14:paraId="7C322E48" w14:textId="714E50AB" w:rsidR="00477B95" w:rsidRDefault="00340C5E" w:rsidP="006738BB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Primo obiettivo concret</w:t>
      </w:r>
      <w:r w:rsidR="00E419E6">
        <w:rPr>
          <w:color w:val="000000" w:themeColor="text1"/>
          <w:sz w:val="22"/>
          <w:szCs w:val="22"/>
        </w:rPr>
        <w:t xml:space="preserve">o, </w:t>
      </w:r>
      <w:r w:rsidR="00C7195C">
        <w:rPr>
          <w:color w:val="000000" w:themeColor="text1"/>
          <w:sz w:val="22"/>
          <w:szCs w:val="22"/>
        </w:rPr>
        <w:t>è l’</w:t>
      </w:r>
      <w:r w:rsidR="001B6B6F">
        <w:rPr>
          <w:color w:val="000000" w:themeColor="text1"/>
          <w:sz w:val="22"/>
          <w:szCs w:val="22"/>
        </w:rPr>
        <w:t xml:space="preserve">avvio entro la primavera del 2025 di un primo </w:t>
      </w:r>
      <w:r w:rsidR="001B6B6F" w:rsidRPr="00F0274A">
        <w:rPr>
          <w:b/>
          <w:bCs/>
          <w:color w:val="000000" w:themeColor="text1"/>
          <w:sz w:val="22"/>
          <w:szCs w:val="22"/>
        </w:rPr>
        <w:t xml:space="preserve">percorso di formazione professionalizzante, orientamento </w:t>
      </w:r>
      <w:r w:rsidR="000F3753" w:rsidRPr="00F0274A">
        <w:rPr>
          <w:b/>
          <w:bCs/>
          <w:color w:val="000000" w:themeColor="text1"/>
          <w:sz w:val="22"/>
          <w:szCs w:val="22"/>
        </w:rPr>
        <w:t>e inserimento al lavoro presso a</w:t>
      </w:r>
      <w:r w:rsidR="005414A4">
        <w:rPr>
          <w:b/>
          <w:bCs/>
          <w:color w:val="000000" w:themeColor="text1"/>
          <w:sz w:val="22"/>
          <w:szCs w:val="22"/>
        </w:rPr>
        <w:t>ziende dei quattro territori CVE</w:t>
      </w:r>
      <w:r w:rsidR="000F3753">
        <w:rPr>
          <w:color w:val="000000" w:themeColor="text1"/>
          <w:sz w:val="22"/>
          <w:szCs w:val="22"/>
        </w:rPr>
        <w:t>,</w:t>
      </w:r>
      <w:r w:rsidR="005414A4">
        <w:rPr>
          <w:color w:val="000000" w:themeColor="text1"/>
          <w:sz w:val="22"/>
          <w:szCs w:val="22"/>
        </w:rPr>
        <w:t xml:space="preserve"> </w:t>
      </w:r>
      <w:r w:rsidR="000F3753">
        <w:rPr>
          <w:color w:val="000000" w:themeColor="text1"/>
          <w:sz w:val="22"/>
          <w:szCs w:val="22"/>
        </w:rPr>
        <w:t>rivolt</w:t>
      </w:r>
      <w:r w:rsidR="00F0274A">
        <w:rPr>
          <w:color w:val="000000" w:themeColor="text1"/>
          <w:sz w:val="22"/>
          <w:szCs w:val="22"/>
        </w:rPr>
        <w:t xml:space="preserve">o a </w:t>
      </w:r>
      <w:r w:rsidR="00F0274A" w:rsidRPr="00F0274A">
        <w:rPr>
          <w:b/>
          <w:bCs/>
          <w:color w:val="000000" w:themeColor="text1"/>
          <w:sz w:val="22"/>
          <w:szCs w:val="22"/>
        </w:rPr>
        <w:t>12-15 detenuti</w:t>
      </w:r>
      <w:r w:rsidR="00F0274A">
        <w:rPr>
          <w:color w:val="000000" w:themeColor="text1"/>
          <w:sz w:val="22"/>
          <w:szCs w:val="22"/>
        </w:rPr>
        <w:t xml:space="preserve"> ammessi ad attività di forma</w:t>
      </w:r>
      <w:r w:rsidR="00477B95">
        <w:rPr>
          <w:color w:val="000000" w:themeColor="text1"/>
          <w:sz w:val="22"/>
          <w:szCs w:val="22"/>
        </w:rPr>
        <w:t>zione e</w:t>
      </w:r>
      <w:r w:rsidR="005332D1">
        <w:rPr>
          <w:color w:val="000000" w:themeColor="text1"/>
          <w:sz w:val="22"/>
          <w:szCs w:val="22"/>
        </w:rPr>
        <w:t xml:space="preserve"> lavoro </w:t>
      </w:r>
      <w:r w:rsidR="00477B95">
        <w:rPr>
          <w:color w:val="000000" w:themeColor="text1"/>
          <w:sz w:val="22"/>
          <w:szCs w:val="22"/>
        </w:rPr>
        <w:t xml:space="preserve">all’esterno dell’istituto o prossimi al fine pena. </w:t>
      </w:r>
      <w:r w:rsidR="000F3753">
        <w:rPr>
          <w:color w:val="000000" w:themeColor="text1"/>
          <w:sz w:val="22"/>
          <w:szCs w:val="22"/>
        </w:rPr>
        <w:t>Un percorso che attravers</w:t>
      </w:r>
      <w:r w:rsidR="0094263B">
        <w:rPr>
          <w:color w:val="000000" w:themeColor="text1"/>
          <w:sz w:val="22"/>
          <w:szCs w:val="22"/>
        </w:rPr>
        <w:t xml:space="preserve">o colloqui individuali, la parte teorica </w:t>
      </w:r>
      <w:r w:rsidR="002853C3">
        <w:rPr>
          <w:color w:val="000000" w:themeColor="text1"/>
          <w:sz w:val="22"/>
          <w:szCs w:val="22"/>
        </w:rPr>
        <w:t>(</w:t>
      </w:r>
      <w:r w:rsidR="0094263B">
        <w:rPr>
          <w:color w:val="000000" w:themeColor="text1"/>
          <w:sz w:val="22"/>
          <w:szCs w:val="22"/>
        </w:rPr>
        <w:t>analisi competenze, orientamento e competenze trasversali</w:t>
      </w:r>
      <w:r w:rsidR="006F1D7D">
        <w:rPr>
          <w:color w:val="000000" w:themeColor="text1"/>
          <w:sz w:val="22"/>
          <w:szCs w:val="22"/>
        </w:rPr>
        <w:t xml:space="preserve">) </w:t>
      </w:r>
      <w:r w:rsidR="002853C3">
        <w:rPr>
          <w:color w:val="000000" w:themeColor="text1"/>
          <w:sz w:val="22"/>
          <w:szCs w:val="22"/>
        </w:rPr>
        <w:t>e la parte pratic</w:t>
      </w:r>
      <w:r w:rsidR="0094263B">
        <w:rPr>
          <w:color w:val="000000" w:themeColor="text1"/>
          <w:sz w:val="22"/>
          <w:szCs w:val="22"/>
        </w:rPr>
        <w:t xml:space="preserve">a (competenze tecniche e laboratorio) </w:t>
      </w:r>
      <w:r w:rsidR="002853C3">
        <w:rPr>
          <w:color w:val="000000" w:themeColor="text1"/>
          <w:sz w:val="22"/>
          <w:szCs w:val="22"/>
        </w:rPr>
        <w:t xml:space="preserve">per un totale di </w:t>
      </w:r>
      <w:r w:rsidR="002853C3" w:rsidRPr="00E419E6">
        <w:rPr>
          <w:b/>
          <w:bCs/>
          <w:color w:val="000000" w:themeColor="text1"/>
          <w:sz w:val="22"/>
          <w:szCs w:val="22"/>
        </w:rPr>
        <w:t>80</w:t>
      </w:r>
      <w:r w:rsidR="00F0274A" w:rsidRPr="00E419E6">
        <w:rPr>
          <w:b/>
          <w:bCs/>
          <w:color w:val="000000" w:themeColor="text1"/>
          <w:sz w:val="22"/>
          <w:szCs w:val="22"/>
        </w:rPr>
        <w:t>-100 ore di formazione</w:t>
      </w:r>
      <w:r w:rsidR="00F0274A">
        <w:rPr>
          <w:color w:val="000000" w:themeColor="text1"/>
          <w:sz w:val="22"/>
          <w:szCs w:val="22"/>
        </w:rPr>
        <w:t>, erogat</w:t>
      </w:r>
      <w:r w:rsidR="0045598E">
        <w:rPr>
          <w:color w:val="000000" w:themeColor="text1"/>
          <w:sz w:val="22"/>
          <w:szCs w:val="22"/>
        </w:rPr>
        <w:t xml:space="preserve">e da </w:t>
      </w:r>
      <w:proofErr w:type="spellStart"/>
      <w:r w:rsidR="0045598E">
        <w:rPr>
          <w:color w:val="000000" w:themeColor="text1"/>
          <w:sz w:val="22"/>
          <w:szCs w:val="22"/>
        </w:rPr>
        <w:t>Fòrema</w:t>
      </w:r>
      <w:proofErr w:type="spellEnd"/>
      <w:r w:rsidR="0045598E">
        <w:rPr>
          <w:color w:val="000000" w:themeColor="text1"/>
          <w:sz w:val="22"/>
          <w:szCs w:val="22"/>
        </w:rPr>
        <w:t xml:space="preserve"> e Umana, </w:t>
      </w:r>
      <w:r w:rsidR="00F0274A">
        <w:rPr>
          <w:color w:val="000000" w:themeColor="text1"/>
          <w:sz w:val="22"/>
          <w:szCs w:val="22"/>
        </w:rPr>
        <w:t>formerà saldatori, operatori macchine CNC (controllo numerico computerizzato), operatori meccanic</w:t>
      </w:r>
      <w:r w:rsidR="00CA1ECB">
        <w:rPr>
          <w:color w:val="000000" w:themeColor="text1"/>
          <w:sz w:val="22"/>
          <w:szCs w:val="22"/>
        </w:rPr>
        <w:t xml:space="preserve">i, magazzinieri, </w:t>
      </w:r>
      <w:r w:rsidR="00F0274A">
        <w:rPr>
          <w:color w:val="000000" w:themeColor="text1"/>
          <w:sz w:val="22"/>
          <w:szCs w:val="22"/>
        </w:rPr>
        <w:t>carrellisti, tra i profili tecnici più richiesti e che le aziende del territorio non trovano da assumere. Prendendo in caric</w:t>
      </w:r>
      <w:r w:rsidR="0045598E">
        <w:rPr>
          <w:color w:val="000000" w:themeColor="text1"/>
          <w:sz w:val="22"/>
          <w:szCs w:val="22"/>
        </w:rPr>
        <w:t>o anche la fase più delicat</w:t>
      </w:r>
      <w:r w:rsidR="00816000">
        <w:rPr>
          <w:color w:val="000000" w:themeColor="text1"/>
          <w:sz w:val="22"/>
          <w:szCs w:val="22"/>
        </w:rPr>
        <w:t xml:space="preserve">a del </w:t>
      </w:r>
      <w:r w:rsidR="0045598E">
        <w:rPr>
          <w:color w:val="000000" w:themeColor="text1"/>
          <w:sz w:val="22"/>
          <w:szCs w:val="22"/>
        </w:rPr>
        <w:t>reinserimento s</w:t>
      </w:r>
      <w:r w:rsidR="00573324">
        <w:rPr>
          <w:color w:val="000000" w:themeColor="text1"/>
          <w:sz w:val="22"/>
          <w:szCs w:val="22"/>
        </w:rPr>
        <w:t>ociale e rela</w:t>
      </w:r>
      <w:r w:rsidR="00CA1ECB">
        <w:rPr>
          <w:color w:val="000000" w:themeColor="text1"/>
          <w:sz w:val="22"/>
          <w:szCs w:val="22"/>
        </w:rPr>
        <w:t xml:space="preserve">zionale, </w:t>
      </w:r>
      <w:r w:rsidR="0094263B">
        <w:rPr>
          <w:color w:val="000000" w:themeColor="text1"/>
          <w:sz w:val="22"/>
          <w:szCs w:val="22"/>
        </w:rPr>
        <w:t>medianti i colloqui individual</w:t>
      </w:r>
      <w:r w:rsidR="004C32D1">
        <w:rPr>
          <w:color w:val="000000" w:themeColor="text1"/>
          <w:sz w:val="22"/>
          <w:szCs w:val="22"/>
        </w:rPr>
        <w:t xml:space="preserve">i tra le aziende disponibili ad inserirli nel proprio organico e i partecipanti al corso. </w:t>
      </w:r>
      <w:r w:rsidR="00477B95">
        <w:rPr>
          <w:color w:val="000000" w:themeColor="text1"/>
          <w:sz w:val="22"/>
          <w:szCs w:val="22"/>
        </w:rPr>
        <w:t>Le aziende che manifesteranno interesse potranno</w:t>
      </w:r>
      <w:r w:rsidR="0094263B">
        <w:rPr>
          <w:color w:val="000000" w:themeColor="text1"/>
          <w:sz w:val="22"/>
          <w:szCs w:val="22"/>
        </w:rPr>
        <w:t xml:space="preserve"> </w:t>
      </w:r>
      <w:r w:rsidR="00477B95">
        <w:rPr>
          <w:color w:val="000000" w:themeColor="text1"/>
          <w:sz w:val="22"/>
          <w:szCs w:val="22"/>
        </w:rPr>
        <w:t>inserir</w:t>
      </w:r>
      <w:r w:rsidR="002D58A8">
        <w:rPr>
          <w:color w:val="000000" w:themeColor="text1"/>
          <w:sz w:val="22"/>
          <w:szCs w:val="22"/>
        </w:rPr>
        <w:t xml:space="preserve">e con contratto di lavoro </w:t>
      </w:r>
      <w:r w:rsidR="00477B95">
        <w:rPr>
          <w:color w:val="000000" w:themeColor="text1"/>
          <w:sz w:val="22"/>
          <w:szCs w:val="22"/>
        </w:rPr>
        <w:t>le figure abilitate in a</w:t>
      </w:r>
      <w:r w:rsidR="00A8255D">
        <w:rPr>
          <w:color w:val="000000" w:themeColor="text1"/>
          <w:sz w:val="22"/>
          <w:szCs w:val="22"/>
        </w:rPr>
        <w:t>ziend</w:t>
      </w:r>
      <w:r w:rsidR="002413EE">
        <w:rPr>
          <w:color w:val="000000" w:themeColor="text1"/>
          <w:sz w:val="22"/>
          <w:szCs w:val="22"/>
        </w:rPr>
        <w:t xml:space="preserve">a </w:t>
      </w:r>
      <w:r w:rsidR="00477B95">
        <w:rPr>
          <w:color w:val="000000" w:themeColor="text1"/>
          <w:sz w:val="22"/>
          <w:szCs w:val="22"/>
        </w:rPr>
        <w:t>ed usufruire dei benefici e delle agevolazioni previsti.</w:t>
      </w:r>
    </w:p>
    <w:p w14:paraId="6FB69D3E" w14:textId="77777777" w:rsidR="00D43261" w:rsidRDefault="00D43261" w:rsidP="006738BB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color w:val="000000" w:themeColor="text1"/>
          <w:sz w:val="22"/>
          <w:szCs w:val="22"/>
        </w:rPr>
      </w:pPr>
    </w:p>
    <w:p w14:paraId="6D6AEE2C" w14:textId="1EE4349E" w:rsidR="00D43261" w:rsidRDefault="00D43261" w:rsidP="006738BB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color w:val="000000" w:themeColor="text1"/>
          <w:sz w:val="22"/>
          <w:szCs w:val="22"/>
        </w:rPr>
      </w:pPr>
      <w:r w:rsidRPr="00B26EA7">
        <w:rPr>
          <w:i/>
          <w:iCs/>
          <w:color w:val="000000" w:themeColor="text1"/>
          <w:sz w:val="22"/>
          <w:szCs w:val="22"/>
        </w:rPr>
        <w:t>«Ringrazio il Direttore Claudio Mazzeo per aver dato il primo impuls</w:t>
      </w:r>
      <w:r w:rsidR="006F1D7D">
        <w:rPr>
          <w:i/>
          <w:iCs/>
          <w:color w:val="000000" w:themeColor="text1"/>
          <w:sz w:val="22"/>
          <w:szCs w:val="22"/>
        </w:rPr>
        <w:t>o a un gioco di squadra che abbiam</w:t>
      </w:r>
      <w:r w:rsidR="007E48F1">
        <w:rPr>
          <w:i/>
          <w:iCs/>
          <w:color w:val="000000" w:themeColor="text1"/>
          <w:sz w:val="22"/>
          <w:szCs w:val="22"/>
        </w:rPr>
        <w:t xml:space="preserve">o condiviso </w:t>
      </w:r>
      <w:r w:rsidR="006F1D7D">
        <w:rPr>
          <w:i/>
          <w:iCs/>
          <w:color w:val="000000" w:themeColor="text1"/>
          <w:sz w:val="22"/>
          <w:szCs w:val="22"/>
        </w:rPr>
        <w:t>con entusiasmo e la consapevole</w:t>
      </w:r>
      <w:r w:rsidR="00A8255D">
        <w:rPr>
          <w:i/>
          <w:iCs/>
          <w:color w:val="000000" w:themeColor="text1"/>
          <w:sz w:val="22"/>
          <w:szCs w:val="22"/>
        </w:rPr>
        <w:t>zza del valore social</w:t>
      </w:r>
      <w:r w:rsidR="003D11EB">
        <w:rPr>
          <w:i/>
          <w:iCs/>
          <w:color w:val="000000" w:themeColor="text1"/>
          <w:sz w:val="22"/>
          <w:szCs w:val="22"/>
        </w:rPr>
        <w:t xml:space="preserve">e e inclusivo </w:t>
      </w:r>
      <w:r w:rsidR="00E54961">
        <w:rPr>
          <w:i/>
          <w:iCs/>
          <w:color w:val="000000" w:themeColor="text1"/>
          <w:sz w:val="22"/>
          <w:szCs w:val="22"/>
        </w:rPr>
        <w:t xml:space="preserve">del lavoro, </w:t>
      </w:r>
      <w:r w:rsidR="00A8255D">
        <w:rPr>
          <w:i/>
          <w:iCs/>
          <w:color w:val="000000" w:themeColor="text1"/>
          <w:sz w:val="22"/>
          <w:szCs w:val="22"/>
        </w:rPr>
        <w:t>strumento di diritto e dignit</w:t>
      </w:r>
      <w:r w:rsidR="0094263B">
        <w:rPr>
          <w:i/>
          <w:iCs/>
          <w:color w:val="000000" w:themeColor="text1"/>
          <w:sz w:val="22"/>
          <w:szCs w:val="22"/>
        </w:rPr>
        <w:t xml:space="preserve">à di tutte le persone </w:t>
      </w:r>
      <w:r w:rsidR="00A8255D" w:rsidRPr="00B26EA7">
        <w:rPr>
          <w:color w:val="000000" w:themeColor="text1"/>
          <w:sz w:val="22"/>
          <w:szCs w:val="22"/>
        </w:rPr>
        <w:t xml:space="preserve">- ha dichiarato </w:t>
      </w:r>
      <w:r w:rsidR="00A8255D" w:rsidRPr="00B26EA7">
        <w:rPr>
          <w:b/>
          <w:bCs/>
          <w:color w:val="000000" w:themeColor="text1"/>
          <w:sz w:val="22"/>
          <w:szCs w:val="22"/>
        </w:rPr>
        <w:t>Paola Carron, Presidente di Confindustria Veneto Est</w:t>
      </w:r>
      <w:r w:rsidR="00A8255D" w:rsidRPr="00B26EA7">
        <w:rPr>
          <w:color w:val="000000" w:themeColor="text1"/>
          <w:sz w:val="22"/>
          <w:szCs w:val="22"/>
        </w:rPr>
        <w:t xml:space="preserve"> -</w:t>
      </w:r>
      <w:r w:rsidR="00A8255D">
        <w:rPr>
          <w:color w:val="000000" w:themeColor="text1"/>
          <w:sz w:val="22"/>
          <w:szCs w:val="22"/>
        </w:rPr>
        <w:t xml:space="preserve">. </w:t>
      </w:r>
      <w:r w:rsidR="00A8255D">
        <w:rPr>
          <w:i/>
          <w:iCs/>
          <w:color w:val="000000" w:themeColor="text1"/>
          <w:sz w:val="22"/>
          <w:szCs w:val="22"/>
        </w:rPr>
        <w:t>U</w:t>
      </w:r>
      <w:r w:rsidR="00573324">
        <w:rPr>
          <w:i/>
          <w:iCs/>
          <w:color w:val="000000" w:themeColor="text1"/>
          <w:sz w:val="22"/>
          <w:szCs w:val="22"/>
        </w:rPr>
        <w:t>n impegn</w:t>
      </w:r>
      <w:r w:rsidR="00511789">
        <w:rPr>
          <w:i/>
          <w:iCs/>
          <w:color w:val="000000" w:themeColor="text1"/>
          <w:sz w:val="22"/>
          <w:szCs w:val="22"/>
        </w:rPr>
        <w:t xml:space="preserve">o per noi particolare </w:t>
      </w:r>
      <w:r w:rsidR="006846C2">
        <w:rPr>
          <w:i/>
          <w:iCs/>
          <w:color w:val="000000" w:themeColor="text1"/>
          <w:sz w:val="22"/>
          <w:szCs w:val="22"/>
        </w:rPr>
        <w:t xml:space="preserve">e </w:t>
      </w:r>
      <w:r w:rsidR="00511789">
        <w:rPr>
          <w:i/>
          <w:iCs/>
          <w:color w:val="000000" w:themeColor="text1"/>
          <w:sz w:val="22"/>
          <w:szCs w:val="22"/>
        </w:rPr>
        <w:t>coerent</w:t>
      </w:r>
      <w:r w:rsidR="00CA1ECB">
        <w:rPr>
          <w:i/>
          <w:iCs/>
          <w:color w:val="000000" w:themeColor="text1"/>
          <w:sz w:val="22"/>
          <w:szCs w:val="22"/>
        </w:rPr>
        <w:t xml:space="preserve">e con i valori del fare impresa, </w:t>
      </w:r>
      <w:r w:rsidR="005A784A">
        <w:rPr>
          <w:i/>
          <w:iCs/>
          <w:color w:val="000000" w:themeColor="text1"/>
          <w:sz w:val="22"/>
          <w:szCs w:val="22"/>
        </w:rPr>
        <w:t xml:space="preserve">affinché il lavoro diventi, soprattutto per i detenuti, </w:t>
      </w:r>
      <w:r w:rsidR="00A8255D">
        <w:rPr>
          <w:i/>
          <w:iCs/>
          <w:color w:val="000000" w:themeColor="text1"/>
          <w:sz w:val="22"/>
          <w:szCs w:val="22"/>
        </w:rPr>
        <w:t>occasione di riscatto e di effettiva reintegrazione nella societ</w:t>
      </w:r>
      <w:r w:rsidR="00E54961">
        <w:rPr>
          <w:i/>
          <w:iCs/>
          <w:color w:val="000000" w:themeColor="text1"/>
          <w:sz w:val="22"/>
          <w:szCs w:val="22"/>
        </w:rPr>
        <w:t xml:space="preserve">à che, non a caso, </w:t>
      </w:r>
      <w:r w:rsidR="00621223">
        <w:rPr>
          <w:i/>
          <w:iCs/>
          <w:color w:val="000000" w:themeColor="text1"/>
          <w:sz w:val="22"/>
          <w:szCs w:val="22"/>
        </w:rPr>
        <w:t xml:space="preserve">riduce drasticamente i casi di recidiva, </w:t>
      </w:r>
      <w:r w:rsidR="00A8255D">
        <w:rPr>
          <w:i/>
          <w:iCs/>
          <w:color w:val="000000" w:themeColor="text1"/>
          <w:sz w:val="22"/>
          <w:szCs w:val="22"/>
        </w:rPr>
        <w:t>superando le difficoltà di ordine normativo e pratico che a volte si frappongon</w:t>
      </w:r>
      <w:r w:rsidR="00E54961">
        <w:rPr>
          <w:i/>
          <w:iCs/>
          <w:color w:val="000000" w:themeColor="text1"/>
          <w:sz w:val="22"/>
          <w:szCs w:val="22"/>
        </w:rPr>
        <w:t xml:space="preserve">o e soprattutto lo stigma sociale. </w:t>
      </w:r>
      <w:r w:rsidRPr="00B26EA7">
        <w:rPr>
          <w:i/>
          <w:iCs/>
          <w:color w:val="000000" w:themeColor="text1"/>
          <w:sz w:val="22"/>
          <w:szCs w:val="22"/>
        </w:rPr>
        <w:t>Credo che la civiltà e il progre</w:t>
      </w:r>
      <w:r w:rsidR="0072584A">
        <w:rPr>
          <w:i/>
          <w:iCs/>
          <w:color w:val="000000" w:themeColor="text1"/>
          <w:sz w:val="22"/>
          <w:szCs w:val="22"/>
        </w:rPr>
        <w:t>sso di una comunità si misurino anche dalla sua capacità di recuperare chi ha commesso e</w:t>
      </w:r>
      <w:r w:rsidR="00E54961">
        <w:rPr>
          <w:i/>
          <w:iCs/>
          <w:color w:val="000000" w:themeColor="text1"/>
          <w:sz w:val="22"/>
          <w:szCs w:val="22"/>
        </w:rPr>
        <w:t>rrori, con conseguenze positive per la società m</w:t>
      </w:r>
      <w:r w:rsidR="002413EE">
        <w:rPr>
          <w:i/>
          <w:iCs/>
          <w:color w:val="000000" w:themeColor="text1"/>
          <w:sz w:val="22"/>
          <w:szCs w:val="22"/>
        </w:rPr>
        <w:t xml:space="preserve">a </w:t>
      </w:r>
      <w:r w:rsidR="00E54961">
        <w:rPr>
          <w:i/>
          <w:iCs/>
          <w:color w:val="000000" w:themeColor="text1"/>
          <w:sz w:val="22"/>
          <w:szCs w:val="22"/>
        </w:rPr>
        <w:t>per la nostra stessa economia. A tutti conviene che queste persone vengano riabilitate e reinserite in società avendo acquisito competenze e abilità spendibili sul mercato del lavoro</w:t>
      </w:r>
      <w:r w:rsidR="00B26EA7">
        <w:rPr>
          <w:i/>
          <w:iCs/>
          <w:color w:val="000000" w:themeColor="text1"/>
          <w:sz w:val="22"/>
          <w:szCs w:val="22"/>
        </w:rPr>
        <w:t>»</w:t>
      </w:r>
      <w:r w:rsidR="00B26EA7">
        <w:rPr>
          <w:color w:val="000000" w:themeColor="text1"/>
          <w:sz w:val="22"/>
          <w:szCs w:val="22"/>
        </w:rPr>
        <w:t>.</w:t>
      </w:r>
    </w:p>
    <w:p w14:paraId="747F1ACF" w14:textId="77777777" w:rsidR="00F75F49" w:rsidRPr="00F75F49" w:rsidRDefault="00F75F49" w:rsidP="00F75F49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color w:val="000000" w:themeColor="text1"/>
          <w:sz w:val="22"/>
          <w:szCs w:val="22"/>
        </w:rPr>
      </w:pPr>
    </w:p>
    <w:p w14:paraId="213B3EB9" w14:textId="7696FB35" w:rsidR="00F75F49" w:rsidRPr="00F75F49" w:rsidRDefault="00F75F49" w:rsidP="00F75F49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color w:val="000000" w:themeColor="text1"/>
          <w:sz w:val="22"/>
          <w:szCs w:val="22"/>
        </w:rPr>
      </w:pPr>
      <w:r w:rsidRPr="00F75F49">
        <w:rPr>
          <w:i/>
          <w:iCs/>
          <w:color w:val="000000" w:themeColor="text1"/>
          <w:sz w:val="22"/>
          <w:szCs w:val="22"/>
        </w:rPr>
        <w:t xml:space="preserve">«Ringrazio la Presidente di Confindustria Veneto Est Paola Carron per la sensibilità dimostrata nel raccogliere l’invito per la sottoscrizione del </w:t>
      </w:r>
      <w:r>
        <w:rPr>
          <w:i/>
          <w:iCs/>
          <w:color w:val="000000" w:themeColor="text1"/>
          <w:sz w:val="22"/>
          <w:szCs w:val="22"/>
        </w:rPr>
        <w:t>P</w:t>
      </w:r>
      <w:r w:rsidRPr="00F75F49">
        <w:rPr>
          <w:i/>
          <w:iCs/>
          <w:color w:val="000000" w:themeColor="text1"/>
          <w:sz w:val="22"/>
          <w:szCs w:val="22"/>
        </w:rPr>
        <w:t xml:space="preserve">rotocollo “Real Work” </w:t>
      </w:r>
      <w:r w:rsidRPr="00F75F49">
        <w:rPr>
          <w:color w:val="000000" w:themeColor="text1"/>
          <w:sz w:val="22"/>
          <w:szCs w:val="22"/>
        </w:rPr>
        <w:t xml:space="preserve">- ha dichiarato </w:t>
      </w:r>
      <w:r w:rsidRPr="00F75F49">
        <w:rPr>
          <w:b/>
          <w:bCs/>
          <w:color w:val="000000" w:themeColor="text1"/>
          <w:sz w:val="22"/>
          <w:szCs w:val="22"/>
        </w:rPr>
        <w:t xml:space="preserve">Claudio Mazzeo, </w:t>
      </w:r>
      <w:r w:rsidRPr="00F75F49">
        <w:rPr>
          <w:b/>
          <w:bCs/>
          <w:color w:val="000000" w:themeColor="text1"/>
          <w:sz w:val="22"/>
          <w:szCs w:val="22"/>
        </w:rPr>
        <w:lastRenderedPageBreak/>
        <w:t>Direttore della Casa di Reclusione di Padova</w:t>
      </w:r>
      <w:r>
        <w:rPr>
          <w:color w:val="000000" w:themeColor="text1"/>
          <w:sz w:val="22"/>
          <w:szCs w:val="22"/>
        </w:rPr>
        <w:t xml:space="preserve"> </w:t>
      </w:r>
      <w:r w:rsidRPr="00F75F49">
        <w:rPr>
          <w:color w:val="000000" w:themeColor="text1"/>
          <w:sz w:val="22"/>
          <w:szCs w:val="22"/>
        </w:rPr>
        <w:t>-</w:t>
      </w:r>
      <w:r w:rsidRPr="00F75F49">
        <w:rPr>
          <w:i/>
          <w:iCs/>
          <w:color w:val="000000" w:themeColor="text1"/>
          <w:sz w:val="22"/>
          <w:szCs w:val="22"/>
        </w:rPr>
        <w:t>. Sono veramente contento di questo progetto in cui credo fortemente e ancora di più della disponibilità della Presidente Carron che a distanza di così poco tempo dal suo insediamento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 w:rsidRPr="00F75F49">
        <w:rPr>
          <w:i/>
          <w:iCs/>
          <w:color w:val="000000" w:themeColor="text1"/>
          <w:sz w:val="22"/>
          <w:szCs w:val="22"/>
        </w:rPr>
        <w:t>ha voluto dimostrar</w:t>
      </w:r>
      <w:r w:rsidR="00EF47D6">
        <w:rPr>
          <w:i/>
          <w:iCs/>
          <w:color w:val="000000" w:themeColor="text1"/>
          <w:sz w:val="22"/>
          <w:szCs w:val="22"/>
        </w:rPr>
        <w:t xml:space="preserve">e la concreta attenzione e interesse del mondo delle imprese, </w:t>
      </w:r>
      <w:r w:rsidRPr="00F75F49">
        <w:rPr>
          <w:i/>
          <w:iCs/>
          <w:color w:val="000000" w:themeColor="text1"/>
          <w:sz w:val="22"/>
          <w:szCs w:val="22"/>
        </w:rPr>
        <w:t>facendoci conoscere  la dimensione sociale di questa parte di imprenditoria veneta che assieme all’amministrazione penitenziaria è impegnat</w:t>
      </w:r>
      <w:r>
        <w:rPr>
          <w:i/>
          <w:iCs/>
          <w:color w:val="000000" w:themeColor="text1"/>
          <w:sz w:val="22"/>
          <w:szCs w:val="22"/>
        </w:rPr>
        <w:t>a nei percorsi di inclusione social</w:t>
      </w:r>
      <w:r w:rsidR="007D6CA5">
        <w:rPr>
          <w:i/>
          <w:iCs/>
          <w:color w:val="000000" w:themeColor="text1"/>
          <w:sz w:val="22"/>
          <w:szCs w:val="22"/>
        </w:rPr>
        <w:t>e</w:t>
      </w:r>
      <w:r w:rsidR="00EF47D6">
        <w:rPr>
          <w:i/>
          <w:iCs/>
          <w:color w:val="000000" w:themeColor="text1"/>
          <w:sz w:val="22"/>
          <w:szCs w:val="22"/>
        </w:rPr>
        <w:t xml:space="preserve"> </w:t>
      </w:r>
      <w:r w:rsidR="007D6CA5">
        <w:rPr>
          <w:i/>
          <w:iCs/>
          <w:color w:val="000000" w:themeColor="text1"/>
          <w:sz w:val="22"/>
          <w:szCs w:val="22"/>
        </w:rPr>
        <w:t xml:space="preserve">dei detenuti che questo progetto, </w:t>
      </w:r>
      <w:r w:rsidRPr="00F75F49">
        <w:rPr>
          <w:i/>
          <w:iCs/>
          <w:color w:val="000000" w:themeColor="text1"/>
          <w:sz w:val="22"/>
          <w:szCs w:val="22"/>
        </w:rPr>
        <w:t>che non a caso si chiam</w:t>
      </w:r>
      <w:r>
        <w:rPr>
          <w:i/>
          <w:iCs/>
          <w:color w:val="000000" w:themeColor="text1"/>
          <w:sz w:val="22"/>
          <w:szCs w:val="22"/>
        </w:rPr>
        <w:t>a “lavoro vero”, vuole realizzar</w:t>
      </w:r>
      <w:r w:rsidR="006846C2">
        <w:rPr>
          <w:i/>
          <w:iCs/>
          <w:color w:val="000000" w:themeColor="text1"/>
          <w:sz w:val="22"/>
          <w:szCs w:val="22"/>
        </w:rPr>
        <w:t>e</w:t>
      </w:r>
      <w:r w:rsidRPr="00F75F49">
        <w:rPr>
          <w:i/>
          <w:iCs/>
          <w:color w:val="000000" w:themeColor="text1"/>
          <w:sz w:val="22"/>
          <w:szCs w:val="22"/>
        </w:rPr>
        <w:t>»</w:t>
      </w:r>
      <w:r>
        <w:rPr>
          <w:color w:val="000000" w:themeColor="text1"/>
          <w:sz w:val="22"/>
          <w:szCs w:val="22"/>
        </w:rPr>
        <w:t>.</w:t>
      </w:r>
      <w:r w:rsidRPr="00F75F49">
        <w:rPr>
          <w:color w:val="000000" w:themeColor="text1"/>
          <w:sz w:val="22"/>
          <w:szCs w:val="22"/>
        </w:rPr>
        <w:t xml:space="preserve"> </w:t>
      </w:r>
    </w:p>
    <w:p w14:paraId="79F264ED" w14:textId="77777777" w:rsidR="00573324" w:rsidRDefault="00573324" w:rsidP="006738BB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color w:val="000000" w:themeColor="text1"/>
          <w:sz w:val="22"/>
          <w:szCs w:val="22"/>
        </w:rPr>
      </w:pPr>
    </w:p>
    <w:p w14:paraId="492EE0DC" w14:textId="1C44486F" w:rsidR="00511789" w:rsidRPr="00511789" w:rsidRDefault="00511789" w:rsidP="006E1B9B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color w:val="000000" w:themeColor="text1"/>
          <w:sz w:val="22"/>
          <w:szCs w:val="22"/>
        </w:rPr>
      </w:pPr>
      <w:r w:rsidRPr="006E1B9B">
        <w:rPr>
          <w:i/>
          <w:iCs/>
          <w:color w:val="000000" w:themeColor="text1"/>
          <w:sz w:val="22"/>
          <w:szCs w:val="22"/>
        </w:rPr>
        <w:t>«</w:t>
      </w:r>
      <w:r w:rsidR="006E1B9B" w:rsidRPr="006E1B9B">
        <w:rPr>
          <w:i/>
          <w:iCs/>
          <w:color w:val="000000" w:themeColor="text1"/>
          <w:sz w:val="22"/>
          <w:szCs w:val="22"/>
        </w:rPr>
        <w:t>Come società di forma</w:t>
      </w:r>
      <w:r w:rsidR="00845706">
        <w:rPr>
          <w:i/>
          <w:iCs/>
          <w:color w:val="000000" w:themeColor="text1"/>
          <w:sz w:val="22"/>
          <w:szCs w:val="22"/>
        </w:rPr>
        <w:t xml:space="preserve">zione di Confindustria Veneto Est </w:t>
      </w:r>
      <w:r w:rsidR="00347941" w:rsidRPr="00347941">
        <w:rPr>
          <w:color w:val="000000" w:themeColor="text1"/>
          <w:sz w:val="22"/>
          <w:szCs w:val="22"/>
        </w:rPr>
        <w:t xml:space="preserve">- </w:t>
      </w:r>
      <w:r w:rsidRPr="00347941">
        <w:rPr>
          <w:color w:val="000000" w:themeColor="text1"/>
          <w:sz w:val="22"/>
          <w:szCs w:val="22"/>
        </w:rPr>
        <w:t>h</w:t>
      </w:r>
      <w:r w:rsidR="00347941" w:rsidRPr="00347941">
        <w:rPr>
          <w:color w:val="000000" w:themeColor="text1"/>
          <w:sz w:val="22"/>
          <w:szCs w:val="22"/>
        </w:rPr>
        <w:t>a sottolineato</w:t>
      </w:r>
      <w:r w:rsidR="00347941">
        <w:rPr>
          <w:color w:val="000000" w:themeColor="text1"/>
          <w:sz w:val="22"/>
          <w:szCs w:val="22"/>
        </w:rPr>
        <w:t xml:space="preserve"> </w:t>
      </w:r>
      <w:r w:rsidRPr="00511789">
        <w:rPr>
          <w:b/>
          <w:bCs/>
          <w:color w:val="000000" w:themeColor="text1"/>
          <w:sz w:val="22"/>
          <w:szCs w:val="22"/>
        </w:rPr>
        <w:t xml:space="preserve">Matteo Sinigaglia, Direttore Generale di </w:t>
      </w:r>
      <w:proofErr w:type="spellStart"/>
      <w:r w:rsidRPr="00511789">
        <w:rPr>
          <w:b/>
          <w:bCs/>
          <w:color w:val="000000" w:themeColor="text1"/>
          <w:sz w:val="22"/>
          <w:szCs w:val="22"/>
        </w:rPr>
        <w:t>Fòrema</w:t>
      </w:r>
      <w:proofErr w:type="spellEnd"/>
      <w:r w:rsidRPr="00511789">
        <w:rPr>
          <w:color w:val="000000" w:themeColor="text1"/>
          <w:sz w:val="22"/>
          <w:szCs w:val="22"/>
        </w:rPr>
        <w:t xml:space="preserve"> </w:t>
      </w:r>
      <w:r w:rsidR="006E1B9B">
        <w:rPr>
          <w:color w:val="000000" w:themeColor="text1"/>
          <w:sz w:val="22"/>
          <w:szCs w:val="22"/>
        </w:rPr>
        <w:t>-</w:t>
      </w:r>
      <w:r w:rsidR="006E1B9B" w:rsidRPr="002D58A8">
        <w:rPr>
          <w:i/>
          <w:iCs/>
          <w:color w:val="000000" w:themeColor="text1"/>
          <w:sz w:val="22"/>
          <w:szCs w:val="22"/>
        </w:rPr>
        <w:t xml:space="preserve"> il nostro obiettiv</w:t>
      </w:r>
      <w:r w:rsidR="007D6CA5">
        <w:rPr>
          <w:i/>
          <w:iCs/>
          <w:color w:val="000000" w:themeColor="text1"/>
          <w:sz w:val="22"/>
          <w:szCs w:val="22"/>
        </w:rPr>
        <w:t>o nell’ambito d</w:t>
      </w:r>
      <w:r w:rsidR="00347941">
        <w:rPr>
          <w:i/>
          <w:iCs/>
          <w:color w:val="000000" w:themeColor="text1"/>
          <w:sz w:val="22"/>
          <w:szCs w:val="22"/>
        </w:rPr>
        <w:t>el Protocollo è</w:t>
      </w:r>
      <w:r w:rsidR="006846C2">
        <w:rPr>
          <w:i/>
          <w:iCs/>
          <w:color w:val="000000" w:themeColor="text1"/>
          <w:sz w:val="22"/>
          <w:szCs w:val="22"/>
        </w:rPr>
        <w:t xml:space="preserve"> </w:t>
      </w:r>
      <w:r w:rsidR="00347941">
        <w:rPr>
          <w:i/>
          <w:iCs/>
          <w:color w:val="000000" w:themeColor="text1"/>
          <w:sz w:val="22"/>
          <w:szCs w:val="22"/>
        </w:rPr>
        <w:t>di incontrare e conoscere le persone individuate, progettare e fornire corsi pratici di saldatura, gestione di macchine CNC, del magazzino, logistica e molto altr</w:t>
      </w:r>
      <w:r w:rsidR="00845706">
        <w:rPr>
          <w:i/>
          <w:iCs/>
          <w:color w:val="000000" w:themeColor="text1"/>
          <w:sz w:val="22"/>
          <w:szCs w:val="22"/>
        </w:rPr>
        <w:t>o, tutte figur</w:t>
      </w:r>
      <w:r w:rsidR="006846C2">
        <w:rPr>
          <w:i/>
          <w:iCs/>
          <w:color w:val="000000" w:themeColor="text1"/>
          <w:sz w:val="22"/>
          <w:szCs w:val="22"/>
        </w:rPr>
        <w:t xml:space="preserve">e particolarmente </w:t>
      </w:r>
      <w:r w:rsidR="00845706">
        <w:rPr>
          <w:i/>
          <w:iCs/>
          <w:color w:val="000000" w:themeColor="text1"/>
          <w:sz w:val="22"/>
          <w:szCs w:val="22"/>
        </w:rPr>
        <w:t xml:space="preserve">richieste dalle aziende. </w:t>
      </w:r>
      <w:r w:rsidR="00347941">
        <w:rPr>
          <w:i/>
          <w:iCs/>
          <w:color w:val="000000" w:themeColor="text1"/>
          <w:sz w:val="22"/>
          <w:szCs w:val="22"/>
        </w:rPr>
        <w:t xml:space="preserve">Questa formazione specialistica non solo apre le porte verso un inserimento lavorativo concreto, </w:t>
      </w:r>
      <w:r w:rsidRPr="00511789">
        <w:rPr>
          <w:i/>
          <w:iCs/>
          <w:color w:val="000000" w:themeColor="text1"/>
          <w:sz w:val="22"/>
          <w:szCs w:val="22"/>
        </w:rPr>
        <w:t>ma consente di ritrovare la dignità di una vita normale e produttiva.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 w:rsidRPr="00511789">
        <w:rPr>
          <w:i/>
          <w:iCs/>
          <w:color w:val="000000" w:themeColor="text1"/>
          <w:sz w:val="22"/>
          <w:szCs w:val="22"/>
        </w:rPr>
        <w:t>È altrettanto cruciale formare il personale aziendale per garantire un'accoglienza inclusiva e preparata, creando così un ambiente di lavoro che promuove la reintegrazione e la crescita per tutti»</w:t>
      </w:r>
      <w:r>
        <w:rPr>
          <w:color w:val="000000" w:themeColor="text1"/>
          <w:sz w:val="22"/>
          <w:szCs w:val="22"/>
        </w:rPr>
        <w:t>.</w:t>
      </w:r>
    </w:p>
    <w:p w14:paraId="3C15BDFC" w14:textId="77777777" w:rsidR="004378D4" w:rsidRDefault="004378D4" w:rsidP="006738BB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color w:val="000000" w:themeColor="text1"/>
          <w:sz w:val="22"/>
          <w:szCs w:val="22"/>
        </w:rPr>
      </w:pPr>
    </w:p>
    <w:p w14:paraId="354D93A2" w14:textId="44E7417C" w:rsidR="00C709DF" w:rsidRPr="00C709DF" w:rsidRDefault="00513A57" w:rsidP="00C709DF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color w:val="000000" w:themeColor="text1"/>
          <w:sz w:val="22"/>
          <w:szCs w:val="22"/>
        </w:rPr>
      </w:pPr>
      <w:r w:rsidRPr="00DF1F2A">
        <w:rPr>
          <w:b/>
          <w:bCs/>
          <w:color w:val="000000" w:themeColor="text1"/>
          <w:sz w:val="22"/>
          <w:szCs w:val="22"/>
        </w:rPr>
        <w:t>Giuseppe Venier, Amministratore Delegato di Umana</w:t>
      </w:r>
      <w:r w:rsidRPr="00DF1F2A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ha affermato: </w:t>
      </w:r>
      <w:r w:rsidR="00C709DF" w:rsidRPr="00C709DF">
        <w:rPr>
          <w:i/>
          <w:iCs/>
          <w:color w:val="000000" w:themeColor="text1"/>
          <w:sz w:val="22"/>
          <w:szCs w:val="22"/>
        </w:rPr>
        <w:t>«Il lavoro è fra i più efficaci strumenti di riscatto e reinserimento sociale per i detenuti, capace di generare valore e legalità soprattutto nei soggetti più fragili e svantaggiat</w:t>
      </w:r>
      <w:r w:rsidR="00DF1F2A">
        <w:rPr>
          <w:i/>
          <w:iCs/>
          <w:color w:val="000000" w:themeColor="text1"/>
          <w:sz w:val="22"/>
          <w:szCs w:val="22"/>
        </w:rPr>
        <w:t>i</w:t>
      </w:r>
      <w:bookmarkStart w:id="0" w:name="_Hlk185443716"/>
      <w:r w:rsidR="00DF1F2A">
        <w:rPr>
          <w:i/>
          <w:iCs/>
          <w:color w:val="000000" w:themeColor="text1"/>
          <w:sz w:val="22"/>
          <w:szCs w:val="22"/>
        </w:rPr>
        <w:t xml:space="preserve">. </w:t>
      </w:r>
      <w:bookmarkEnd w:id="0"/>
      <w:r w:rsidR="00C709DF" w:rsidRPr="00C709DF">
        <w:rPr>
          <w:i/>
          <w:iCs/>
          <w:color w:val="000000" w:themeColor="text1"/>
          <w:sz w:val="22"/>
          <w:szCs w:val="22"/>
        </w:rPr>
        <w:t>Per il loro recupero nella comunità, per la sicurezza sociale di tutti e per dare concretezza al fine rieducativo della pena, così come previsto dai principi fondamentali che danno corpo</w:t>
      </w:r>
      <w:r w:rsidR="00845706">
        <w:rPr>
          <w:i/>
          <w:iCs/>
          <w:color w:val="000000" w:themeColor="text1"/>
          <w:sz w:val="22"/>
          <w:szCs w:val="22"/>
        </w:rPr>
        <w:t xml:space="preserve"> </w:t>
      </w:r>
      <w:r w:rsidR="00C709DF" w:rsidRPr="00C709DF">
        <w:rPr>
          <w:i/>
          <w:iCs/>
          <w:color w:val="000000" w:themeColor="text1"/>
          <w:sz w:val="22"/>
          <w:szCs w:val="22"/>
        </w:rPr>
        <w:t>all’articolo</w:t>
      </w:r>
      <w:r w:rsidR="00845706">
        <w:rPr>
          <w:i/>
          <w:iCs/>
          <w:color w:val="000000" w:themeColor="text1"/>
          <w:sz w:val="22"/>
          <w:szCs w:val="22"/>
        </w:rPr>
        <w:t xml:space="preserve"> </w:t>
      </w:r>
      <w:r w:rsidR="00C709DF" w:rsidRPr="00C709DF">
        <w:rPr>
          <w:i/>
          <w:iCs/>
          <w:color w:val="000000" w:themeColor="text1"/>
          <w:sz w:val="22"/>
          <w:szCs w:val="22"/>
        </w:rPr>
        <w:t>27</w:t>
      </w:r>
      <w:r w:rsidR="00845706">
        <w:rPr>
          <w:i/>
          <w:iCs/>
          <w:color w:val="000000" w:themeColor="text1"/>
          <w:sz w:val="22"/>
          <w:szCs w:val="22"/>
        </w:rPr>
        <w:t xml:space="preserve"> </w:t>
      </w:r>
      <w:r w:rsidR="00C709DF" w:rsidRPr="00C709DF">
        <w:rPr>
          <w:i/>
          <w:iCs/>
          <w:color w:val="000000" w:themeColor="text1"/>
          <w:sz w:val="22"/>
          <w:szCs w:val="22"/>
        </w:rPr>
        <w:t>della Costituzione.</w:t>
      </w:r>
      <w:r w:rsidR="00845706">
        <w:rPr>
          <w:i/>
          <w:iCs/>
          <w:color w:val="000000" w:themeColor="text1"/>
          <w:sz w:val="22"/>
          <w:szCs w:val="22"/>
        </w:rPr>
        <w:t xml:space="preserve"> </w:t>
      </w:r>
      <w:r w:rsidR="00C709DF" w:rsidRPr="00C709DF">
        <w:rPr>
          <w:i/>
          <w:iCs/>
          <w:color w:val="000000" w:themeColor="text1"/>
          <w:sz w:val="22"/>
          <w:szCs w:val="22"/>
        </w:rPr>
        <w:t>Umana, da sempre impegnata su questi fronti, ha colto con entusiasmo l’occasione di partecipare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 w:rsidR="00C709DF" w:rsidRPr="00C709DF">
        <w:rPr>
          <w:i/>
          <w:iCs/>
          <w:color w:val="000000" w:themeColor="text1"/>
          <w:sz w:val="22"/>
          <w:szCs w:val="22"/>
        </w:rPr>
        <w:t>a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 w:rsidR="00C709DF" w:rsidRPr="00C709DF">
        <w:rPr>
          <w:i/>
          <w:iCs/>
          <w:color w:val="000000" w:themeColor="text1"/>
          <w:sz w:val="22"/>
          <w:szCs w:val="22"/>
        </w:rPr>
        <w:t>questo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 w:rsidR="00C709DF" w:rsidRPr="00C709DF">
        <w:rPr>
          <w:i/>
          <w:iCs/>
          <w:color w:val="000000" w:themeColor="text1"/>
          <w:sz w:val="22"/>
          <w:szCs w:val="22"/>
        </w:rPr>
        <w:t>progetto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 w:rsidR="00C709DF" w:rsidRPr="00C709DF">
        <w:rPr>
          <w:i/>
          <w:iCs/>
          <w:color w:val="000000" w:themeColor="text1"/>
          <w:sz w:val="22"/>
          <w:szCs w:val="22"/>
        </w:rPr>
        <w:t>che mette in rete l’azione sinergica di partner qualificati. Mettendo a disposizione la nostra competenza ed esperienza, ci impegniamo a costruire percorsi concreti di formazione, accompagnamento e inserimento lavorativo. Abbiamo già avviato con successo iniziative simili in altre realtà carcerarie e con gli enti del terzo settore, e crediamo fermamente che, attraverso il lavoro, sia possibile trasformare un percorso di detenzione in un'opportunità di crescita»</w:t>
      </w:r>
      <w:r w:rsidR="00C709DF" w:rsidRPr="00C709DF">
        <w:rPr>
          <w:color w:val="000000" w:themeColor="text1"/>
          <w:sz w:val="22"/>
          <w:szCs w:val="22"/>
        </w:rPr>
        <w:t>.</w:t>
      </w:r>
    </w:p>
    <w:p w14:paraId="20F2F347" w14:textId="77777777" w:rsidR="00513A57" w:rsidRDefault="00513A57" w:rsidP="006738BB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color w:val="000000" w:themeColor="text1"/>
          <w:sz w:val="22"/>
          <w:szCs w:val="22"/>
        </w:rPr>
      </w:pPr>
    </w:p>
    <w:p w14:paraId="7D946608" w14:textId="5BCA78B7" w:rsidR="00AD317C" w:rsidRPr="00132179" w:rsidRDefault="00AD317C" w:rsidP="00AD317C">
      <w:pPr>
        <w:tabs>
          <w:tab w:val="left" w:pos="567"/>
          <w:tab w:val="left" w:pos="9072"/>
        </w:tabs>
        <w:spacing w:line="288" w:lineRule="auto"/>
        <w:ind w:right="-1"/>
        <w:rPr>
          <w:bCs/>
          <w:i/>
          <w:iCs/>
          <w:sz w:val="22"/>
          <w:szCs w:val="22"/>
        </w:rPr>
      </w:pPr>
      <w:hyperlink r:id="rId7" w:history="1"/>
      <w:r w:rsidRPr="00132179">
        <w:rPr>
          <w:bCs/>
          <w:i/>
          <w:iCs/>
          <w:sz w:val="22"/>
          <w:szCs w:val="22"/>
        </w:rPr>
        <w:t>______________</w:t>
      </w:r>
      <w:r>
        <w:rPr>
          <w:bCs/>
          <w:i/>
          <w:iCs/>
          <w:sz w:val="22"/>
          <w:szCs w:val="22"/>
        </w:rPr>
        <w:t>_</w:t>
      </w:r>
    </w:p>
    <w:p w14:paraId="411B4801" w14:textId="77777777" w:rsidR="00AD317C" w:rsidRPr="00132179" w:rsidRDefault="00566623" w:rsidP="00AD317C">
      <w:pPr>
        <w:tabs>
          <w:tab w:val="left" w:pos="567"/>
          <w:tab w:val="left" w:pos="9356"/>
          <w:tab w:val="left" w:pos="9498"/>
        </w:tabs>
        <w:spacing w:after="120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informazioni:</w:t>
      </w:r>
    </w:p>
    <w:p w14:paraId="4EA61505" w14:textId="77777777" w:rsidR="00AD317C" w:rsidRPr="00132179" w:rsidRDefault="00AD317C" w:rsidP="00AD317C">
      <w:pPr>
        <w:tabs>
          <w:tab w:val="left" w:pos="567"/>
          <w:tab w:val="left" w:pos="9356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Comunicazione e Relazioni con la Stampa</w:t>
      </w:r>
    </w:p>
    <w:p w14:paraId="548145AB" w14:textId="77777777" w:rsidR="00AD317C" w:rsidRPr="00132179" w:rsidRDefault="00AD317C" w:rsidP="00AD317C">
      <w:pPr>
        <w:tabs>
          <w:tab w:val="left" w:pos="567"/>
          <w:tab w:val="left" w:pos="9923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s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sanseverinati@</w:t>
      </w:r>
      <w:r>
        <w:rPr>
          <w:bCs/>
          <w:i/>
          <w:iCs/>
          <w:sz w:val="22"/>
          <w:szCs w:val="22"/>
        </w:rPr>
        <w:t>confindustriavenest.it</w:t>
      </w:r>
      <w:r w:rsidRPr="00132179">
        <w:rPr>
          <w:bCs/>
          <w:i/>
          <w:iCs/>
          <w:sz w:val="22"/>
          <w:szCs w:val="22"/>
        </w:rPr>
        <w:t xml:space="preserve"> </w:t>
      </w:r>
      <w:r w:rsidRPr="00132179">
        <w:rPr>
          <w:bCs/>
          <w:i/>
          <w:sz w:val="22"/>
          <w:szCs w:val="22"/>
        </w:rPr>
        <w:t xml:space="preserve"> </w:t>
      </w:r>
    </w:p>
    <w:p w14:paraId="7E5A9DB0" w14:textId="77777777" w:rsidR="00AD317C" w:rsidRPr="00132179" w:rsidRDefault="00AD317C" w:rsidP="00AD317C">
      <w:pPr>
        <w:tabs>
          <w:tab w:val="left" w:pos="567"/>
          <w:tab w:val="left" w:pos="8505"/>
          <w:tab w:val="left" w:pos="8789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Leonardo Canal - Tel. 0422 294253 - 335 1360291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l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canal@</w:t>
      </w:r>
      <w:r>
        <w:rPr>
          <w:bCs/>
          <w:i/>
          <w:iCs/>
          <w:sz w:val="22"/>
          <w:szCs w:val="22"/>
        </w:rPr>
        <w:t>confindustriavenest.it</w:t>
      </w:r>
    </w:p>
    <w:sectPr w:rsidR="00AD317C" w:rsidRPr="00132179" w:rsidSect="00DE256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58D"/>
    <w:multiLevelType w:val="multilevel"/>
    <w:tmpl w:val="C192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05B0C"/>
    <w:multiLevelType w:val="multilevel"/>
    <w:tmpl w:val="2460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167C3"/>
    <w:multiLevelType w:val="hybridMultilevel"/>
    <w:tmpl w:val="EFC63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F0BB2"/>
    <w:multiLevelType w:val="hybridMultilevel"/>
    <w:tmpl w:val="CBDC422E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31EC78EA"/>
    <w:multiLevelType w:val="hybridMultilevel"/>
    <w:tmpl w:val="D8942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241C6"/>
    <w:multiLevelType w:val="hybridMultilevel"/>
    <w:tmpl w:val="05061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552BA"/>
    <w:multiLevelType w:val="hybridMultilevel"/>
    <w:tmpl w:val="F3C8C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57032"/>
    <w:multiLevelType w:val="multilevel"/>
    <w:tmpl w:val="EEB8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2469732">
    <w:abstractNumId w:val="0"/>
  </w:num>
  <w:num w:numId="2" w16cid:durableId="1067148358">
    <w:abstractNumId w:val="1"/>
  </w:num>
  <w:num w:numId="3" w16cid:durableId="568923072">
    <w:abstractNumId w:val="3"/>
  </w:num>
  <w:num w:numId="4" w16cid:durableId="1470971986">
    <w:abstractNumId w:val="7"/>
  </w:num>
  <w:num w:numId="5" w16cid:durableId="1363559212">
    <w:abstractNumId w:val="2"/>
  </w:num>
  <w:num w:numId="6" w16cid:durableId="972710663">
    <w:abstractNumId w:val="5"/>
  </w:num>
  <w:num w:numId="7" w16cid:durableId="15085678">
    <w:abstractNumId w:val="4"/>
  </w:num>
  <w:num w:numId="8" w16cid:durableId="642737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FB"/>
    <w:rsid w:val="00002301"/>
    <w:rsid w:val="00002971"/>
    <w:rsid w:val="0000524A"/>
    <w:rsid w:val="0000674D"/>
    <w:rsid w:val="000141D5"/>
    <w:rsid w:val="00014482"/>
    <w:rsid w:val="00014836"/>
    <w:rsid w:val="00017606"/>
    <w:rsid w:val="00021718"/>
    <w:rsid w:val="00021856"/>
    <w:rsid w:val="00022B09"/>
    <w:rsid w:val="00023BAE"/>
    <w:rsid w:val="000243D9"/>
    <w:rsid w:val="0002447C"/>
    <w:rsid w:val="00024AD1"/>
    <w:rsid w:val="00025CB5"/>
    <w:rsid w:val="0002751D"/>
    <w:rsid w:val="00030F2A"/>
    <w:rsid w:val="000315DC"/>
    <w:rsid w:val="00031984"/>
    <w:rsid w:val="00031C7D"/>
    <w:rsid w:val="0003256E"/>
    <w:rsid w:val="00037630"/>
    <w:rsid w:val="00037924"/>
    <w:rsid w:val="00042F06"/>
    <w:rsid w:val="00044D95"/>
    <w:rsid w:val="000466DB"/>
    <w:rsid w:val="00047D87"/>
    <w:rsid w:val="000556D2"/>
    <w:rsid w:val="00056D8F"/>
    <w:rsid w:val="00060E46"/>
    <w:rsid w:val="000659DD"/>
    <w:rsid w:val="00065B23"/>
    <w:rsid w:val="00067BF0"/>
    <w:rsid w:val="000752D9"/>
    <w:rsid w:val="0007647D"/>
    <w:rsid w:val="0007745E"/>
    <w:rsid w:val="0008177A"/>
    <w:rsid w:val="00081B05"/>
    <w:rsid w:val="00084704"/>
    <w:rsid w:val="0008789C"/>
    <w:rsid w:val="00087AE1"/>
    <w:rsid w:val="00090F78"/>
    <w:rsid w:val="00092DD7"/>
    <w:rsid w:val="00094C19"/>
    <w:rsid w:val="000951AE"/>
    <w:rsid w:val="000955C7"/>
    <w:rsid w:val="00095641"/>
    <w:rsid w:val="000A1BBD"/>
    <w:rsid w:val="000A2FA4"/>
    <w:rsid w:val="000A405E"/>
    <w:rsid w:val="000A57B3"/>
    <w:rsid w:val="000B02A0"/>
    <w:rsid w:val="000B035E"/>
    <w:rsid w:val="000B5ECF"/>
    <w:rsid w:val="000B5ED8"/>
    <w:rsid w:val="000B650B"/>
    <w:rsid w:val="000B6B09"/>
    <w:rsid w:val="000C1663"/>
    <w:rsid w:val="000C394A"/>
    <w:rsid w:val="000C4172"/>
    <w:rsid w:val="000C4793"/>
    <w:rsid w:val="000C5381"/>
    <w:rsid w:val="000C5E12"/>
    <w:rsid w:val="000C5FDE"/>
    <w:rsid w:val="000C6BD2"/>
    <w:rsid w:val="000D0B06"/>
    <w:rsid w:val="000D0FA7"/>
    <w:rsid w:val="000D3337"/>
    <w:rsid w:val="000D490E"/>
    <w:rsid w:val="000D570F"/>
    <w:rsid w:val="000E4808"/>
    <w:rsid w:val="000F2775"/>
    <w:rsid w:val="000F3753"/>
    <w:rsid w:val="000F4497"/>
    <w:rsid w:val="000F44EA"/>
    <w:rsid w:val="000F46DA"/>
    <w:rsid w:val="000F6056"/>
    <w:rsid w:val="001010AA"/>
    <w:rsid w:val="00103FE8"/>
    <w:rsid w:val="00104ABA"/>
    <w:rsid w:val="00104EDF"/>
    <w:rsid w:val="00106EAB"/>
    <w:rsid w:val="00111284"/>
    <w:rsid w:val="0011156D"/>
    <w:rsid w:val="0011433B"/>
    <w:rsid w:val="001143DB"/>
    <w:rsid w:val="0011634B"/>
    <w:rsid w:val="00117F55"/>
    <w:rsid w:val="00121F29"/>
    <w:rsid w:val="00123248"/>
    <w:rsid w:val="00124A07"/>
    <w:rsid w:val="00124E26"/>
    <w:rsid w:val="00124F2C"/>
    <w:rsid w:val="00126156"/>
    <w:rsid w:val="00127280"/>
    <w:rsid w:val="001276BA"/>
    <w:rsid w:val="00132724"/>
    <w:rsid w:val="001327C3"/>
    <w:rsid w:val="00134299"/>
    <w:rsid w:val="001346FA"/>
    <w:rsid w:val="00137353"/>
    <w:rsid w:val="00137EFB"/>
    <w:rsid w:val="00142611"/>
    <w:rsid w:val="00143EE3"/>
    <w:rsid w:val="00150E02"/>
    <w:rsid w:val="00150FD5"/>
    <w:rsid w:val="001527E5"/>
    <w:rsid w:val="00153113"/>
    <w:rsid w:val="001540AE"/>
    <w:rsid w:val="001562B4"/>
    <w:rsid w:val="00160182"/>
    <w:rsid w:val="00161D7F"/>
    <w:rsid w:val="001629DF"/>
    <w:rsid w:val="00163EEF"/>
    <w:rsid w:val="001664B0"/>
    <w:rsid w:val="001677CD"/>
    <w:rsid w:val="00171B97"/>
    <w:rsid w:val="001735F3"/>
    <w:rsid w:val="00176D54"/>
    <w:rsid w:val="0017780B"/>
    <w:rsid w:val="00182412"/>
    <w:rsid w:val="00183C7C"/>
    <w:rsid w:val="001848CA"/>
    <w:rsid w:val="001855A0"/>
    <w:rsid w:val="0018632A"/>
    <w:rsid w:val="00186F96"/>
    <w:rsid w:val="001900F6"/>
    <w:rsid w:val="00192D1C"/>
    <w:rsid w:val="00193278"/>
    <w:rsid w:val="001936FF"/>
    <w:rsid w:val="001938C6"/>
    <w:rsid w:val="001950D1"/>
    <w:rsid w:val="00195848"/>
    <w:rsid w:val="00197EEA"/>
    <w:rsid w:val="001A169F"/>
    <w:rsid w:val="001A3291"/>
    <w:rsid w:val="001A3F81"/>
    <w:rsid w:val="001A636C"/>
    <w:rsid w:val="001A7B9A"/>
    <w:rsid w:val="001B130E"/>
    <w:rsid w:val="001B3434"/>
    <w:rsid w:val="001B6149"/>
    <w:rsid w:val="001B6A45"/>
    <w:rsid w:val="001B6B6F"/>
    <w:rsid w:val="001B706F"/>
    <w:rsid w:val="001B7379"/>
    <w:rsid w:val="001B7564"/>
    <w:rsid w:val="001C0989"/>
    <w:rsid w:val="001C37EE"/>
    <w:rsid w:val="001C5AE3"/>
    <w:rsid w:val="001C6402"/>
    <w:rsid w:val="001D119F"/>
    <w:rsid w:val="001D3577"/>
    <w:rsid w:val="001D36A0"/>
    <w:rsid w:val="001D4BB8"/>
    <w:rsid w:val="001D4F6B"/>
    <w:rsid w:val="001E07C9"/>
    <w:rsid w:val="001E196F"/>
    <w:rsid w:val="001E59AB"/>
    <w:rsid w:val="001E6D32"/>
    <w:rsid w:val="001E6F7C"/>
    <w:rsid w:val="001F06C0"/>
    <w:rsid w:val="001F1869"/>
    <w:rsid w:val="001F3C6B"/>
    <w:rsid w:val="001F6345"/>
    <w:rsid w:val="001F6BA2"/>
    <w:rsid w:val="0020008A"/>
    <w:rsid w:val="002030F7"/>
    <w:rsid w:val="00203DF7"/>
    <w:rsid w:val="00203EA4"/>
    <w:rsid w:val="002112BC"/>
    <w:rsid w:val="002119E0"/>
    <w:rsid w:val="00212756"/>
    <w:rsid w:val="0022285B"/>
    <w:rsid w:val="00223EEC"/>
    <w:rsid w:val="0022481D"/>
    <w:rsid w:val="00224F73"/>
    <w:rsid w:val="00225380"/>
    <w:rsid w:val="00226938"/>
    <w:rsid w:val="00227AE7"/>
    <w:rsid w:val="00230EDE"/>
    <w:rsid w:val="002314A1"/>
    <w:rsid w:val="00232871"/>
    <w:rsid w:val="00234A9E"/>
    <w:rsid w:val="00235141"/>
    <w:rsid w:val="00240B36"/>
    <w:rsid w:val="00240FB2"/>
    <w:rsid w:val="002411B1"/>
    <w:rsid w:val="002413EE"/>
    <w:rsid w:val="00241C1E"/>
    <w:rsid w:val="002435C4"/>
    <w:rsid w:val="00244C91"/>
    <w:rsid w:val="002476B3"/>
    <w:rsid w:val="00247BAD"/>
    <w:rsid w:val="00252DC7"/>
    <w:rsid w:val="00254757"/>
    <w:rsid w:val="0025615D"/>
    <w:rsid w:val="002610E7"/>
    <w:rsid w:val="0026127A"/>
    <w:rsid w:val="00264B3E"/>
    <w:rsid w:val="0026669F"/>
    <w:rsid w:val="00266C05"/>
    <w:rsid w:val="002678A6"/>
    <w:rsid w:val="00267AFF"/>
    <w:rsid w:val="002708D3"/>
    <w:rsid w:val="0027121C"/>
    <w:rsid w:val="002756E9"/>
    <w:rsid w:val="002763DE"/>
    <w:rsid w:val="002775DC"/>
    <w:rsid w:val="00281703"/>
    <w:rsid w:val="002853C3"/>
    <w:rsid w:val="002904FB"/>
    <w:rsid w:val="0029212F"/>
    <w:rsid w:val="00297AC5"/>
    <w:rsid w:val="002A0C54"/>
    <w:rsid w:val="002A279A"/>
    <w:rsid w:val="002B0151"/>
    <w:rsid w:val="002B0794"/>
    <w:rsid w:val="002B2026"/>
    <w:rsid w:val="002B247B"/>
    <w:rsid w:val="002B2653"/>
    <w:rsid w:val="002B56E2"/>
    <w:rsid w:val="002C1C0E"/>
    <w:rsid w:val="002C2425"/>
    <w:rsid w:val="002C3251"/>
    <w:rsid w:val="002C65DF"/>
    <w:rsid w:val="002C6F00"/>
    <w:rsid w:val="002C705D"/>
    <w:rsid w:val="002D06DF"/>
    <w:rsid w:val="002D3E1B"/>
    <w:rsid w:val="002D4EF3"/>
    <w:rsid w:val="002D50F1"/>
    <w:rsid w:val="002D58A8"/>
    <w:rsid w:val="002D6D98"/>
    <w:rsid w:val="002E0F2D"/>
    <w:rsid w:val="002E148E"/>
    <w:rsid w:val="002E257F"/>
    <w:rsid w:val="002E3E95"/>
    <w:rsid w:val="002E7624"/>
    <w:rsid w:val="002E773E"/>
    <w:rsid w:val="002E7838"/>
    <w:rsid w:val="002F40C6"/>
    <w:rsid w:val="002F5A9F"/>
    <w:rsid w:val="00303B98"/>
    <w:rsid w:val="00306AC6"/>
    <w:rsid w:val="00310BAB"/>
    <w:rsid w:val="00312745"/>
    <w:rsid w:val="003135B5"/>
    <w:rsid w:val="003138EB"/>
    <w:rsid w:val="00316138"/>
    <w:rsid w:val="003169E9"/>
    <w:rsid w:val="003229EA"/>
    <w:rsid w:val="00322E62"/>
    <w:rsid w:val="00326629"/>
    <w:rsid w:val="0033060E"/>
    <w:rsid w:val="003314D3"/>
    <w:rsid w:val="00331875"/>
    <w:rsid w:val="00333EA2"/>
    <w:rsid w:val="003358E5"/>
    <w:rsid w:val="0033697A"/>
    <w:rsid w:val="00340C5E"/>
    <w:rsid w:val="00341273"/>
    <w:rsid w:val="00341770"/>
    <w:rsid w:val="00342966"/>
    <w:rsid w:val="00343F0C"/>
    <w:rsid w:val="00344032"/>
    <w:rsid w:val="003443BC"/>
    <w:rsid w:val="00344A01"/>
    <w:rsid w:val="003455CA"/>
    <w:rsid w:val="003457D1"/>
    <w:rsid w:val="00345FCF"/>
    <w:rsid w:val="003468A1"/>
    <w:rsid w:val="00347941"/>
    <w:rsid w:val="00347EEA"/>
    <w:rsid w:val="003507D6"/>
    <w:rsid w:val="003529D3"/>
    <w:rsid w:val="00352A7D"/>
    <w:rsid w:val="00352CDF"/>
    <w:rsid w:val="00355069"/>
    <w:rsid w:val="00355436"/>
    <w:rsid w:val="003564F0"/>
    <w:rsid w:val="00356824"/>
    <w:rsid w:val="00356FC0"/>
    <w:rsid w:val="0035792E"/>
    <w:rsid w:val="0036675B"/>
    <w:rsid w:val="00373022"/>
    <w:rsid w:val="003774AD"/>
    <w:rsid w:val="00380858"/>
    <w:rsid w:val="00387291"/>
    <w:rsid w:val="00387776"/>
    <w:rsid w:val="003961DB"/>
    <w:rsid w:val="00396D5A"/>
    <w:rsid w:val="00397D96"/>
    <w:rsid w:val="003A0076"/>
    <w:rsid w:val="003A0F80"/>
    <w:rsid w:val="003A473B"/>
    <w:rsid w:val="003A5002"/>
    <w:rsid w:val="003B0CEF"/>
    <w:rsid w:val="003B1E6F"/>
    <w:rsid w:val="003B1E80"/>
    <w:rsid w:val="003B34C5"/>
    <w:rsid w:val="003B385D"/>
    <w:rsid w:val="003B75DE"/>
    <w:rsid w:val="003C0F7F"/>
    <w:rsid w:val="003C1701"/>
    <w:rsid w:val="003C23FF"/>
    <w:rsid w:val="003C33B4"/>
    <w:rsid w:val="003C36AD"/>
    <w:rsid w:val="003C3AE9"/>
    <w:rsid w:val="003C5B96"/>
    <w:rsid w:val="003C626A"/>
    <w:rsid w:val="003D11EB"/>
    <w:rsid w:val="003D23D6"/>
    <w:rsid w:val="003D3A52"/>
    <w:rsid w:val="003D41D6"/>
    <w:rsid w:val="003D50C0"/>
    <w:rsid w:val="003D6895"/>
    <w:rsid w:val="003E02F7"/>
    <w:rsid w:val="003E0A3F"/>
    <w:rsid w:val="003E16FF"/>
    <w:rsid w:val="003E3B4C"/>
    <w:rsid w:val="003E3E1C"/>
    <w:rsid w:val="003E6B3B"/>
    <w:rsid w:val="003E7459"/>
    <w:rsid w:val="003E79D8"/>
    <w:rsid w:val="003F2CA7"/>
    <w:rsid w:val="003F47C8"/>
    <w:rsid w:val="003F603C"/>
    <w:rsid w:val="003F61F6"/>
    <w:rsid w:val="0040046D"/>
    <w:rsid w:val="00401AC9"/>
    <w:rsid w:val="004062C7"/>
    <w:rsid w:val="004104E2"/>
    <w:rsid w:val="00414428"/>
    <w:rsid w:val="00414C04"/>
    <w:rsid w:val="004153CC"/>
    <w:rsid w:val="004154BA"/>
    <w:rsid w:val="00416F9D"/>
    <w:rsid w:val="004174FE"/>
    <w:rsid w:val="00417C0F"/>
    <w:rsid w:val="0042040B"/>
    <w:rsid w:val="00421653"/>
    <w:rsid w:val="00421951"/>
    <w:rsid w:val="0042214E"/>
    <w:rsid w:val="0042348C"/>
    <w:rsid w:val="00425ED7"/>
    <w:rsid w:val="004274F4"/>
    <w:rsid w:val="00431C14"/>
    <w:rsid w:val="004323AA"/>
    <w:rsid w:val="00434940"/>
    <w:rsid w:val="00434F7E"/>
    <w:rsid w:val="004378D4"/>
    <w:rsid w:val="00441693"/>
    <w:rsid w:val="00442B43"/>
    <w:rsid w:val="00442BCE"/>
    <w:rsid w:val="00444EBB"/>
    <w:rsid w:val="00445364"/>
    <w:rsid w:val="00451583"/>
    <w:rsid w:val="0045576D"/>
    <w:rsid w:val="0045598E"/>
    <w:rsid w:val="00455BBE"/>
    <w:rsid w:val="00456F5B"/>
    <w:rsid w:val="004600CA"/>
    <w:rsid w:val="00460F80"/>
    <w:rsid w:val="004666F4"/>
    <w:rsid w:val="004678C4"/>
    <w:rsid w:val="00472738"/>
    <w:rsid w:val="0047382A"/>
    <w:rsid w:val="00473A6F"/>
    <w:rsid w:val="00474E0F"/>
    <w:rsid w:val="00475C67"/>
    <w:rsid w:val="00477B95"/>
    <w:rsid w:val="004820BC"/>
    <w:rsid w:val="00483287"/>
    <w:rsid w:val="0048538A"/>
    <w:rsid w:val="004864A9"/>
    <w:rsid w:val="00486A9D"/>
    <w:rsid w:val="00487058"/>
    <w:rsid w:val="00487D7A"/>
    <w:rsid w:val="00492571"/>
    <w:rsid w:val="0049615F"/>
    <w:rsid w:val="004A0893"/>
    <w:rsid w:val="004A4F86"/>
    <w:rsid w:val="004A5724"/>
    <w:rsid w:val="004A6EAC"/>
    <w:rsid w:val="004A748D"/>
    <w:rsid w:val="004B0B5D"/>
    <w:rsid w:val="004B10A7"/>
    <w:rsid w:val="004B42F8"/>
    <w:rsid w:val="004B4FFA"/>
    <w:rsid w:val="004B6E7D"/>
    <w:rsid w:val="004B7619"/>
    <w:rsid w:val="004C088E"/>
    <w:rsid w:val="004C32D1"/>
    <w:rsid w:val="004C5491"/>
    <w:rsid w:val="004C717A"/>
    <w:rsid w:val="004C78B4"/>
    <w:rsid w:val="004D7E96"/>
    <w:rsid w:val="004E1A09"/>
    <w:rsid w:val="004E4411"/>
    <w:rsid w:val="004E5193"/>
    <w:rsid w:val="004E5C94"/>
    <w:rsid w:val="004E7A9C"/>
    <w:rsid w:val="004E7FBF"/>
    <w:rsid w:val="004F0358"/>
    <w:rsid w:val="004F2163"/>
    <w:rsid w:val="004F34B4"/>
    <w:rsid w:val="004F3CAB"/>
    <w:rsid w:val="004F743C"/>
    <w:rsid w:val="004F7989"/>
    <w:rsid w:val="00500AB4"/>
    <w:rsid w:val="005010AA"/>
    <w:rsid w:val="00501E19"/>
    <w:rsid w:val="005030C8"/>
    <w:rsid w:val="0050533D"/>
    <w:rsid w:val="00511789"/>
    <w:rsid w:val="0051238F"/>
    <w:rsid w:val="00513A57"/>
    <w:rsid w:val="00513BEE"/>
    <w:rsid w:val="005150F7"/>
    <w:rsid w:val="005161A1"/>
    <w:rsid w:val="00517539"/>
    <w:rsid w:val="0052042C"/>
    <w:rsid w:val="00525A36"/>
    <w:rsid w:val="005271CC"/>
    <w:rsid w:val="00527BA1"/>
    <w:rsid w:val="0053143D"/>
    <w:rsid w:val="00531748"/>
    <w:rsid w:val="005317CE"/>
    <w:rsid w:val="00531CA2"/>
    <w:rsid w:val="005329DA"/>
    <w:rsid w:val="005332D1"/>
    <w:rsid w:val="00535EEA"/>
    <w:rsid w:val="005414A4"/>
    <w:rsid w:val="005428D5"/>
    <w:rsid w:val="00542DFA"/>
    <w:rsid w:val="00543090"/>
    <w:rsid w:val="00544B3A"/>
    <w:rsid w:val="005477B5"/>
    <w:rsid w:val="00555135"/>
    <w:rsid w:val="00555E1D"/>
    <w:rsid w:val="00556209"/>
    <w:rsid w:val="00557910"/>
    <w:rsid w:val="00562409"/>
    <w:rsid w:val="00564DB8"/>
    <w:rsid w:val="00565B8E"/>
    <w:rsid w:val="005661BE"/>
    <w:rsid w:val="00566623"/>
    <w:rsid w:val="005666EA"/>
    <w:rsid w:val="005700CC"/>
    <w:rsid w:val="00570EFE"/>
    <w:rsid w:val="005710D9"/>
    <w:rsid w:val="00572CE2"/>
    <w:rsid w:val="00573324"/>
    <w:rsid w:val="00581F5C"/>
    <w:rsid w:val="00582452"/>
    <w:rsid w:val="0058300E"/>
    <w:rsid w:val="00584580"/>
    <w:rsid w:val="00584B34"/>
    <w:rsid w:val="0059213E"/>
    <w:rsid w:val="005A07C7"/>
    <w:rsid w:val="005A5365"/>
    <w:rsid w:val="005A6909"/>
    <w:rsid w:val="005A6F9D"/>
    <w:rsid w:val="005A784A"/>
    <w:rsid w:val="005A7C70"/>
    <w:rsid w:val="005B202D"/>
    <w:rsid w:val="005B215E"/>
    <w:rsid w:val="005B2AED"/>
    <w:rsid w:val="005B4E96"/>
    <w:rsid w:val="005C0395"/>
    <w:rsid w:val="005C03D0"/>
    <w:rsid w:val="005C228D"/>
    <w:rsid w:val="005C2E95"/>
    <w:rsid w:val="005C50C8"/>
    <w:rsid w:val="005C6AD3"/>
    <w:rsid w:val="005C7F5C"/>
    <w:rsid w:val="005D37DD"/>
    <w:rsid w:val="005D42FB"/>
    <w:rsid w:val="005D499B"/>
    <w:rsid w:val="005D6189"/>
    <w:rsid w:val="005D618D"/>
    <w:rsid w:val="005E1E21"/>
    <w:rsid w:val="005E293A"/>
    <w:rsid w:val="005E3CB6"/>
    <w:rsid w:val="005F03B7"/>
    <w:rsid w:val="005F2BED"/>
    <w:rsid w:val="005F4D78"/>
    <w:rsid w:val="00600D79"/>
    <w:rsid w:val="00601D84"/>
    <w:rsid w:val="0060260A"/>
    <w:rsid w:val="006030A8"/>
    <w:rsid w:val="00604056"/>
    <w:rsid w:val="00604408"/>
    <w:rsid w:val="00605E87"/>
    <w:rsid w:val="00606172"/>
    <w:rsid w:val="00607AB2"/>
    <w:rsid w:val="00615456"/>
    <w:rsid w:val="00615F8B"/>
    <w:rsid w:val="00615FD0"/>
    <w:rsid w:val="00620025"/>
    <w:rsid w:val="00620DA7"/>
    <w:rsid w:val="00620F2C"/>
    <w:rsid w:val="00621223"/>
    <w:rsid w:val="0062192F"/>
    <w:rsid w:val="00622521"/>
    <w:rsid w:val="00622F01"/>
    <w:rsid w:val="00623B78"/>
    <w:rsid w:val="00625296"/>
    <w:rsid w:val="00626177"/>
    <w:rsid w:val="0063323F"/>
    <w:rsid w:val="006349B7"/>
    <w:rsid w:val="00636042"/>
    <w:rsid w:val="0063744A"/>
    <w:rsid w:val="006422E7"/>
    <w:rsid w:val="00644BBD"/>
    <w:rsid w:val="00646386"/>
    <w:rsid w:val="0064660E"/>
    <w:rsid w:val="00647480"/>
    <w:rsid w:val="00647C6A"/>
    <w:rsid w:val="0065054E"/>
    <w:rsid w:val="00653100"/>
    <w:rsid w:val="00653334"/>
    <w:rsid w:val="006613F2"/>
    <w:rsid w:val="00663AE7"/>
    <w:rsid w:val="00664511"/>
    <w:rsid w:val="0066576E"/>
    <w:rsid w:val="00672222"/>
    <w:rsid w:val="006738BB"/>
    <w:rsid w:val="006750FB"/>
    <w:rsid w:val="0067697B"/>
    <w:rsid w:val="00680173"/>
    <w:rsid w:val="0068037E"/>
    <w:rsid w:val="006815B5"/>
    <w:rsid w:val="00681E3D"/>
    <w:rsid w:val="00682523"/>
    <w:rsid w:val="006846C2"/>
    <w:rsid w:val="00685F94"/>
    <w:rsid w:val="00690E35"/>
    <w:rsid w:val="00691378"/>
    <w:rsid w:val="00695DB9"/>
    <w:rsid w:val="00695F51"/>
    <w:rsid w:val="00696A31"/>
    <w:rsid w:val="006A0D53"/>
    <w:rsid w:val="006A3BB6"/>
    <w:rsid w:val="006A3C3B"/>
    <w:rsid w:val="006A41FF"/>
    <w:rsid w:val="006A526A"/>
    <w:rsid w:val="006A6DD9"/>
    <w:rsid w:val="006A782E"/>
    <w:rsid w:val="006B0A1C"/>
    <w:rsid w:val="006B3846"/>
    <w:rsid w:val="006B6380"/>
    <w:rsid w:val="006C436D"/>
    <w:rsid w:val="006C5878"/>
    <w:rsid w:val="006C5DB5"/>
    <w:rsid w:val="006C5DE8"/>
    <w:rsid w:val="006D2881"/>
    <w:rsid w:val="006D3396"/>
    <w:rsid w:val="006D40CC"/>
    <w:rsid w:val="006D5D2F"/>
    <w:rsid w:val="006D5F0F"/>
    <w:rsid w:val="006D6BAF"/>
    <w:rsid w:val="006D6D3C"/>
    <w:rsid w:val="006D7BE6"/>
    <w:rsid w:val="006E095D"/>
    <w:rsid w:val="006E0BCC"/>
    <w:rsid w:val="006E13F2"/>
    <w:rsid w:val="006E1791"/>
    <w:rsid w:val="006E1B43"/>
    <w:rsid w:val="006E1B9B"/>
    <w:rsid w:val="006E2C4C"/>
    <w:rsid w:val="006E3BF8"/>
    <w:rsid w:val="006E3CD9"/>
    <w:rsid w:val="006E497E"/>
    <w:rsid w:val="006E4DB5"/>
    <w:rsid w:val="006F0FA0"/>
    <w:rsid w:val="006F1BC7"/>
    <w:rsid w:val="006F1D7D"/>
    <w:rsid w:val="006F1F71"/>
    <w:rsid w:val="006F3F22"/>
    <w:rsid w:val="006F6BDA"/>
    <w:rsid w:val="007031E5"/>
    <w:rsid w:val="0070327C"/>
    <w:rsid w:val="0070448A"/>
    <w:rsid w:val="00705A58"/>
    <w:rsid w:val="007064D9"/>
    <w:rsid w:val="007068F1"/>
    <w:rsid w:val="00710CC8"/>
    <w:rsid w:val="00715610"/>
    <w:rsid w:val="007211B2"/>
    <w:rsid w:val="007213E5"/>
    <w:rsid w:val="00721E78"/>
    <w:rsid w:val="007223FE"/>
    <w:rsid w:val="00725350"/>
    <w:rsid w:val="0072584A"/>
    <w:rsid w:val="00726B37"/>
    <w:rsid w:val="00731435"/>
    <w:rsid w:val="00733EAC"/>
    <w:rsid w:val="00735A01"/>
    <w:rsid w:val="00735FDF"/>
    <w:rsid w:val="007361CA"/>
    <w:rsid w:val="00742A18"/>
    <w:rsid w:val="00746AEE"/>
    <w:rsid w:val="00746FE2"/>
    <w:rsid w:val="0075091B"/>
    <w:rsid w:val="007519C9"/>
    <w:rsid w:val="00752621"/>
    <w:rsid w:val="00752CA5"/>
    <w:rsid w:val="007574ED"/>
    <w:rsid w:val="00764CC0"/>
    <w:rsid w:val="00767624"/>
    <w:rsid w:val="00770183"/>
    <w:rsid w:val="00774750"/>
    <w:rsid w:val="00775497"/>
    <w:rsid w:val="00775FB3"/>
    <w:rsid w:val="0077752E"/>
    <w:rsid w:val="00777F82"/>
    <w:rsid w:val="00781968"/>
    <w:rsid w:val="007820F5"/>
    <w:rsid w:val="00782FD7"/>
    <w:rsid w:val="00784062"/>
    <w:rsid w:val="007863DF"/>
    <w:rsid w:val="00786D39"/>
    <w:rsid w:val="00792549"/>
    <w:rsid w:val="00793FF8"/>
    <w:rsid w:val="007950CE"/>
    <w:rsid w:val="00796BB1"/>
    <w:rsid w:val="00796DBB"/>
    <w:rsid w:val="007A0713"/>
    <w:rsid w:val="007A64C2"/>
    <w:rsid w:val="007A7A49"/>
    <w:rsid w:val="007A7ED5"/>
    <w:rsid w:val="007B2E45"/>
    <w:rsid w:val="007B3941"/>
    <w:rsid w:val="007B4675"/>
    <w:rsid w:val="007B4AEB"/>
    <w:rsid w:val="007B61A2"/>
    <w:rsid w:val="007C6F88"/>
    <w:rsid w:val="007D079F"/>
    <w:rsid w:val="007D2205"/>
    <w:rsid w:val="007D2502"/>
    <w:rsid w:val="007D6CA5"/>
    <w:rsid w:val="007D6DB6"/>
    <w:rsid w:val="007E12E4"/>
    <w:rsid w:val="007E1D28"/>
    <w:rsid w:val="007E38B3"/>
    <w:rsid w:val="007E3EC3"/>
    <w:rsid w:val="007E48F1"/>
    <w:rsid w:val="007E4B1E"/>
    <w:rsid w:val="007E5D6F"/>
    <w:rsid w:val="007E77B0"/>
    <w:rsid w:val="007F199B"/>
    <w:rsid w:val="007F2297"/>
    <w:rsid w:val="007F375A"/>
    <w:rsid w:val="007F4EC6"/>
    <w:rsid w:val="007F582A"/>
    <w:rsid w:val="007F621A"/>
    <w:rsid w:val="007F6307"/>
    <w:rsid w:val="007F6E54"/>
    <w:rsid w:val="007F7341"/>
    <w:rsid w:val="00801835"/>
    <w:rsid w:val="008022B4"/>
    <w:rsid w:val="008032F7"/>
    <w:rsid w:val="00803925"/>
    <w:rsid w:val="008052E4"/>
    <w:rsid w:val="008057EE"/>
    <w:rsid w:val="008066F7"/>
    <w:rsid w:val="00806AA1"/>
    <w:rsid w:val="008071AD"/>
    <w:rsid w:val="008113DA"/>
    <w:rsid w:val="00814624"/>
    <w:rsid w:val="00816000"/>
    <w:rsid w:val="00822BAD"/>
    <w:rsid w:val="008234A1"/>
    <w:rsid w:val="0082489C"/>
    <w:rsid w:val="00824DCB"/>
    <w:rsid w:val="0082523D"/>
    <w:rsid w:val="00831875"/>
    <w:rsid w:val="00831AF0"/>
    <w:rsid w:val="00832045"/>
    <w:rsid w:val="00833059"/>
    <w:rsid w:val="00840693"/>
    <w:rsid w:val="008423BA"/>
    <w:rsid w:val="00843A81"/>
    <w:rsid w:val="00844173"/>
    <w:rsid w:val="00845706"/>
    <w:rsid w:val="00850757"/>
    <w:rsid w:val="008559B7"/>
    <w:rsid w:val="00857BAA"/>
    <w:rsid w:val="008608C6"/>
    <w:rsid w:val="0086113E"/>
    <w:rsid w:val="00861BF1"/>
    <w:rsid w:val="00862250"/>
    <w:rsid w:val="00863192"/>
    <w:rsid w:val="00863852"/>
    <w:rsid w:val="008670C5"/>
    <w:rsid w:val="00871274"/>
    <w:rsid w:val="008764A9"/>
    <w:rsid w:val="00876A33"/>
    <w:rsid w:val="00877768"/>
    <w:rsid w:val="00877CE2"/>
    <w:rsid w:val="00881E21"/>
    <w:rsid w:val="0088351B"/>
    <w:rsid w:val="008839DA"/>
    <w:rsid w:val="00884668"/>
    <w:rsid w:val="00892532"/>
    <w:rsid w:val="00892E17"/>
    <w:rsid w:val="0089501F"/>
    <w:rsid w:val="00895986"/>
    <w:rsid w:val="00896940"/>
    <w:rsid w:val="00896B92"/>
    <w:rsid w:val="008A11DE"/>
    <w:rsid w:val="008A2D8D"/>
    <w:rsid w:val="008A46D2"/>
    <w:rsid w:val="008A53BD"/>
    <w:rsid w:val="008A56B1"/>
    <w:rsid w:val="008A65B7"/>
    <w:rsid w:val="008A71D0"/>
    <w:rsid w:val="008B0731"/>
    <w:rsid w:val="008B1729"/>
    <w:rsid w:val="008B41E1"/>
    <w:rsid w:val="008B695A"/>
    <w:rsid w:val="008C376D"/>
    <w:rsid w:val="008C457C"/>
    <w:rsid w:val="008C7F5C"/>
    <w:rsid w:val="008D0B85"/>
    <w:rsid w:val="008D1E17"/>
    <w:rsid w:val="008D47FD"/>
    <w:rsid w:val="008F0F81"/>
    <w:rsid w:val="008F4A13"/>
    <w:rsid w:val="008F6780"/>
    <w:rsid w:val="00900184"/>
    <w:rsid w:val="009007C4"/>
    <w:rsid w:val="00901B15"/>
    <w:rsid w:val="00902668"/>
    <w:rsid w:val="0090449B"/>
    <w:rsid w:val="00904DA6"/>
    <w:rsid w:val="00905CB8"/>
    <w:rsid w:val="00905FA5"/>
    <w:rsid w:val="00906755"/>
    <w:rsid w:val="00907873"/>
    <w:rsid w:val="00911AE6"/>
    <w:rsid w:val="0091553B"/>
    <w:rsid w:val="009227BA"/>
    <w:rsid w:val="00923150"/>
    <w:rsid w:val="0092632B"/>
    <w:rsid w:val="00931B24"/>
    <w:rsid w:val="00932E13"/>
    <w:rsid w:val="009364B2"/>
    <w:rsid w:val="00936BC0"/>
    <w:rsid w:val="0094263B"/>
    <w:rsid w:val="0094389C"/>
    <w:rsid w:val="0094450F"/>
    <w:rsid w:val="0094480A"/>
    <w:rsid w:val="009464FA"/>
    <w:rsid w:val="009501CB"/>
    <w:rsid w:val="00952333"/>
    <w:rsid w:val="00952887"/>
    <w:rsid w:val="00954710"/>
    <w:rsid w:val="009577AF"/>
    <w:rsid w:val="009613BC"/>
    <w:rsid w:val="00962DC2"/>
    <w:rsid w:val="0096317A"/>
    <w:rsid w:val="00964B90"/>
    <w:rsid w:val="009650F3"/>
    <w:rsid w:val="0097271E"/>
    <w:rsid w:val="0097319C"/>
    <w:rsid w:val="009765A4"/>
    <w:rsid w:val="009807CB"/>
    <w:rsid w:val="0098623F"/>
    <w:rsid w:val="00986FB9"/>
    <w:rsid w:val="00987328"/>
    <w:rsid w:val="00990DD3"/>
    <w:rsid w:val="00992D3C"/>
    <w:rsid w:val="00994873"/>
    <w:rsid w:val="00994A8F"/>
    <w:rsid w:val="00996ACC"/>
    <w:rsid w:val="009A0193"/>
    <w:rsid w:val="009A1936"/>
    <w:rsid w:val="009A1C94"/>
    <w:rsid w:val="009A32F7"/>
    <w:rsid w:val="009B0FEE"/>
    <w:rsid w:val="009B2FEE"/>
    <w:rsid w:val="009B3210"/>
    <w:rsid w:val="009B480D"/>
    <w:rsid w:val="009B4F91"/>
    <w:rsid w:val="009B503B"/>
    <w:rsid w:val="009B5E32"/>
    <w:rsid w:val="009C13D2"/>
    <w:rsid w:val="009C55FD"/>
    <w:rsid w:val="009C6871"/>
    <w:rsid w:val="009C6E9A"/>
    <w:rsid w:val="009D1E23"/>
    <w:rsid w:val="009D4DCA"/>
    <w:rsid w:val="009D64F2"/>
    <w:rsid w:val="009E0D14"/>
    <w:rsid w:val="009E3906"/>
    <w:rsid w:val="009E46BE"/>
    <w:rsid w:val="009E4828"/>
    <w:rsid w:val="009E5875"/>
    <w:rsid w:val="009E749E"/>
    <w:rsid w:val="009E77B7"/>
    <w:rsid w:val="009F00E7"/>
    <w:rsid w:val="009F17E1"/>
    <w:rsid w:val="009F515C"/>
    <w:rsid w:val="009F6367"/>
    <w:rsid w:val="00A06536"/>
    <w:rsid w:val="00A068EA"/>
    <w:rsid w:val="00A06F39"/>
    <w:rsid w:val="00A145FE"/>
    <w:rsid w:val="00A160FC"/>
    <w:rsid w:val="00A20074"/>
    <w:rsid w:val="00A267C2"/>
    <w:rsid w:val="00A26B69"/>
    <w:rsid w:val="00A272C2"/>
    <w:rsid w:val="00A27851"/>
    <w:rsid w:val="00A27CA4"/>
    <w:rsid w:val="00A30B44"/>
    <w:rsid w:val="00A30DCE"/>
    <w:rsid w:val="00A344BE"/>
    <w:rsid w:val="00A3473C"/>
    <w:rsid w:val="00A37092"/>
    <w:rsid w:val="00A41737"/>
    <w:rsid w:val="00A44697"/>
    <w:rsid w:val="00A45106"/>
    <w:rsid w:val="00A45FAF"/>
    <w:rsid w:val="00A51E1C"/>
    <w:rsid w:val="00A54776"/>
    <w:rsid w:val="00A56283"/>
    <w:rsid w:val="00A57F3A"/>
    <w:rsid w:val="00A7154A"/>
    <w:rsid w:val="00A7280A"/>
    <w:rsid w:val="00A7355B"/>
    <w:rsid w:val="00A73D54"/>
    <w:rsid w:val="00A76DE1"/>
    <w:rsid w:val="00A80AD7"/>
    <w:rsid w:val="00A81447"/>
    <w:rsid w:val="00A814E4"/>
    <w:rsid w:val="00A8255D"/>
    <w:rsid w:val="00A83E7B"/>
    <w:rsid w:val="00A8445D"/>
    <w:rsid w:val="00A8455D"/>
    <w:rsid w:val="00A8613D"/>
    <w:rsid w:val="00A86225"/>
    <w:rsid w:val="00A9083D"/>
    <w:rsid w:val="00A91165"/>
    <w:rsid w:val="00A9411B"/>
    <w:rsid w:val="00AA0720"/>
    <w:rsid w:val="00AA25FE"/>
    <w:rsid w:val="00AA2C86"/>
    <w:rsid w:val="00AA34D6"/>
    <w:rsid w:val="00AA593C"/>
    <w:rsid w:val="00AB0119"/>
    <w:rsid w:val="00AB4470"/>
    <w:rsid w:val="00AC155E"/>
    <w:rsid w:val="00AC3091"/>
    <w:rsid w:val="00AC3DAE"/>
    <w:rsid w:val="00AC4180"/>
    <w:rsid w:val="00AD0125"/>
    <w:rsid w:val="00AD029A"/>
    <w:rsid w:val="00AD1383"/>
    <w:rsid w:val="00AD25A9"/>
    <w:rsid w:val="00AD2AC4"/>
    <w:rsid w:val="00AD2F85"/>
    <w:rsid w:val="00AD317C"/>
    <w:rsid w:val="00AD5030"/>
    <w:rsid w:val="00AD610F"/>
    <w:rsid w:val="00AD7BD4"/>
    <w:rsid w:val="00AE313F"/>
    <w:rsid w:val="00AE3DC7"/>
    <w:rsid w:val="00AE4CF2"/>
    <w:rsid w:val="00AE53A1"/>
    <w:rsid w:val="00AF01F6"/>
    <w:rsid w:val="00AF0E0E"/>
    <w:rsid w:val="00AF220C"/>
    <w:rsid w:val="00AF2548"/>
    <w:rsid w:val="00AF7283"/>
    <w:rsid w:val="00AF7AF2"/>
    <w:rsid w:val="00B01A90"/>
    <w:rsid w:val="00B0222F"/>
    <w:rsid w:val="00B05C0F"/>
    <w:rsid w:val="00B05D63"/>
    <w:rsid w:val="00B060C3"/>
    <w:rsid w:val="00B1057C"/>
    <w:rsid w:val="00B1434D"/>
    <w:rsid w:val="00B20E2A"/>
    <w:rsid w:val="00B2182E"/>
    <w:rsid w:val="00B26EA7"/>
    <w:rsid w:val="00B277E6"/>
    <w:rsid w:val="00B27A39"/>
    <w:rsid w:val="00B309D2"/>
    <w:rsid w:val="00B31A8A"/>
    <w:rsid w:val="00B3400A"/>
    <w:rsid w:val="00B35B51"/>
    <w:rsid w:val="00B35E10"/>
    <w:rsid w:val="00B36E9B"/>
    <w:rsid w:val="00B373E0"/>
    <w:rsid w:val="00B378C9"/>
    <w:rsid w:val="00B41165"/>
    <w:rsid w:val="00B420E1"/>
    <w:rsid w:val="00B423F8"/>
    <w:rsid w:val="00B45F3B"/>
    <w:rsid w:val="00B471A6"/>
    <w:rsid w:val="00B518E4"/>
    <w:rsid w:val="00B51BE1"/>
    <w:rsid w:val="00B530C9"/>
    <w:rsid w:val="00B534DA"/>
    <w:rsid w:val="00B55383"/>
    <w:rsid w:val="00B56BAB"/>
    <w:rsid w:val="00B60263"/>
    <w:rsid w:val="00B603E5"/>
    <w:rsid w:val="00B6129F"/>
    <w:rsid w:val="00B61C42"/>
    <w:rsid w:val="00B6259D"/>
    <w:rsid w:val="00B66842"/>
    <w:rsid w:val="00B66E89"/>
    <w:rsid w:val="00B6715B"/>
    <w:rsid w:val="00B67AC3"/>
    <w:rsid w:val="00B7140F"/>
    <w:rsid w:val="00B73845"/>
    <w:rsid w:val="00B73CC3"/>
    <w:rsid w:val="00B74030"/>
    <w:rsid w:val="00B75869"/>
    <w:rsid w:val="00B762A5"/>
    <w:rsid w:val="00B76CA1"/>
    <w:rsid w:val="00B81817"/>
    <w:rsid w:val="00B832F3"/>
    <w:rsid w:val="00B84939"/>
    <w:rsid w:val="00B86815"/>
    <w:rsid w:val="00B918FD"/>
    <w:rsid w:val="00B93306"/>
    <w:rsid w:val="00B96986"/>
    <w:rsid w:val="00B9786B"/>
    <w:rsid w:val="00BA0C4F"/>
    <w:rsid w:val="00BA101F"/>
    <w:rsid w:val="00BA111C"/>
    <w:rsid w:val="00BA164F"/>
    <w:rsid w:val="00BA3092"/>
    <w:rsid w:val="00BA4C87"/>
    <w:rsid w:val="00BA5144"/>
    <w:rsid w:val="00BB095D"/>
    <w:rsid w:val="00BB0A22"/>
    <w:rsid w:val="00BB1EF7"/>
    <w:rsid w:val="00BB233F"/>
    <w:rsid w:val="00BB564D"/>
    <w:rsid w:val="00BC0033"/>
    <w:rsid w:val="00BC1213"/>
    <w:rsid w:val="00BC2A21"/>
    <w:rsid w:val="00BC3A4C"/>
    <w:rsid w:val="00BC6B5E"/>
    <w:rsid w:val="00BD1AD1"/>
    <w:rsid w:val="00BD5201"/>
    <w:rsid w:val="00BD6B81"/>
    <w:rsid w:val="00BD7495"/>
    <w:rsid w:val="00BD771E"/>
    <w:rsid w:val="00BE1B7E"/>
    <w:rsid w:val="00BE3BCF"/>
    <w:rsid w:val="00BE49BF"/>
    <w:rsid w:val="00BF001C"/>
    <w:rsid w:val="00BF0076"/>
    <w:rsid w:val="00BF03B7"/>
    <w:rsid w:val="00BF0AF2"/>
    <w:rsid w:val="00BF1470"/>
    <w:rsid w:val="00BF2474"/>
    <w:rsid w:val="00BF30E1"/>
    <w:rsid w:val="00BF4B54"/>
    <w:rsid w:val="00BF4CA7"/>
    <w:rsid w:val="00BF5832"/>
    <w:rsid w:val="00C01F23"/>
    <w:rsid w:val="00C04783"/>
    <w:rsid w:val="00C05B65"/>
    <w:rsid w:val="00C079EA"/>
    <w:rsid w:val="00C07EAE"/>
    <w:rsid w:val="00C10F3B"/>
    <w:rsid w:val="00C1258C"/>
    <w:rsid w:val="00C12A56"/>
    <w:rsid w:val="00C133C3"/>
    <w:rsid w:val="00C14432"/>
    <w:rsid w:val="00C14903"/>
    <w:rsid w:val="00C164BC"/>
    <w:rsid w:val="00C17574"/>
    <w:rsid w:val="00C20D89"/>
    <w:rsid w:val="00C26E3D"/>
    <w:rsid w:val="00C27195"/>
    <w:rsid w:val="00C27298"/>
    <w:rsid w:val="00C276BC"/>
    <w:rsid w:val="00C32DA2"/>
    <w:rsid w:val="00C443EF"/>
    <w:rsid w:val="00C445E2"/>
    <w:rsid w:val="00C44A04"/>
    <w:rsid w:val="00C45E3D"/>
    <w:rsid w:val="00C532A4"/>
    <w:rsid w:val="00C54980"/>
    <w:rsid w:val="00C54DBF"/>
    <w:rsid w:val="00C60288"/>
    <w:rsid w:val="00C6065E"/>
    <w:rsid w:val="00C62D72"/>
    <w:rsid w:val="00C667BA"/>
    <w:rsid w:val="00C66A5F"/>
    <w:rsid w:val="00C709DF"/>
    <w:rsid w:val="00C7195C"/>
    <w:rsid w:val="00C71F02"/>
    <w:rsid w:val="00C72C74"/>
    <w:rsid w:val="00C7378B"/>
    <w:rsid w:val="00C762D4"/>
    <w:rsid w:val="00C771E0"/>
    <w:rsid w:val="00C77AE4"/>
    <w:rsid w:val="00C77C04"/>
    <w:rsid w:val="00C8287B"/>
    <w:rsid w:val="00C87EBB"/>
    <w:rsid w:val="00C9046C"/>
    <w:rsid w:val="00C9785A"/>
    <w:rsid w:val="00CA186F"/>
    <w:rsid w:val="00CA1ECB"/>
    <w:rsid w:val="00CA3208"/>
    <w:rsid w:val="00CA451F"/>
    <w:rsid w:val="00CB0E9F"/>
    <w:rsid w:val="00CB1163"/>
    <w:rsid w:val="00CB168C"/>
    <w:rsid w:val="00CB270D"/>
    <w:rsid w:val="00CB3924"/>
    <w:rsid w:val="00CB4052"/>
    <w:rsid w:val="00CB6A78"/>
    <w:rsid w:val="00CC0214"/>
    <w:rsid w:val="00CC2531"/>
    <w:rsid w:val="00CC2FFF"/>
    <w:rsid w:val="00CC3230"/>
    <w:rsid w:val="00CC3854"/>
    <w:rsid w:val="00CC39D3"/>
    <w:rsid w:val="00CC4E1C"/>
    <w:rsid w:val="00CC5D59"/>
    <w:rsid w:val="00CC71AA"/>
    <w:rsid w:val="00CC7905"/>
    <w:rsid w:val="00CD19A2"/>
    <w:rsid w:val="00CD4901"/>
    <w:rsid w:val="00CD7794"/>
    <w:rsid w:val="00CD7A1A"/>
    <w:rsid w:val="00CE5F35"/>
    <w:rsid w:val="00CF7BC6"/>
    <w:rsid w:val="00CF7F0A"/>
    <w:rsid w:val="00D004D4"/>
    <w:rsid w:val="00D02819"/>
    <w:rsid w:val="00D0360E"/>
    <w:rsid w:val="00D03A96"/>
    <w:rsid w:val="00D03D7F"/>
    <w:rsid w:val="00D04BB7"/>
    <w:rsid w:val="00D056D2"/>
    <w:rsid w:val="00D05A16"/>
    <w:rsid w:val="00D12655"/>
    <w:rsid w:val="00D141B4"/>
    <w:rsid w:val="00D15F23"/>
    <w:rsid w:val="00D17DFB"/>
    <w:rsid w:val="00D25093"/>
    <w:rsid w:val="00D25E22"/>
    <w:rsid w:val="00D302E2"/>
    <w:rsid w:val="00D30D39"/>
    <w:rsid w:val="00D31DEB"/>
    <w:rsid w:val="00D341FE"/>
    <w:rsid w:val="00D428EB"/>
    <w:rsid w:val="00D43261"/>
    <w:rsid w:val="00D4388F"/>
    <w:rsid w:val="00D43D44"/>
    <w:rsid w:val="00D47BF0"/>
    <w:rsid w:val="00D47FFA"/>
    <w:rsid w:val="00D501A4"/>
    <w:rsid w:val="00D509AC"/>
    <w:rsid w:val="00D53D8A"/>
    <w:rsid w:val="00D562E5"/>
    <w:rsid w:val="00D63458"/>
    <w:rsid w:val="00D648F3"/>
    <w:rsid w:val="00D76BF9"/>
    <w:rsid w:val="00D77FE2"/>
    <w:rsid w:val="00D80B67"/>
    <w:rsid w:val="00D81DBE"/>
    <w:rsid w:val="00D84E4E"/>
    <w:rsid w:val="00D85E6F"/>
    <w:rsid w:val="00D87E0E"/>
    <w:rsid w:val="00D91E10"/>
    <w:rsid w:val="00D9217C"/>
    <w:rsid w:val="00D93615"/>
    <w:rsid w:val="00D94976"/>
    <w:rsid w:val="00D966B8"/>
    <w:rsid w:val="00DA22EF"/>
    <w:rsid w:val="00DA5897"/>
    <w:rsid w:val="00DA5991"/>
    <w:rsid w:val="00DA71C7"/>
    <w:rsid w:val="00DB0D59"/>
    <w:rsid w:val="00DB1B20"/>
    <w:rsid w:val="00DB1B48"/>
    <w:rsid w:val="00DB2186"/>
    <w:rsid w:val="00DB40BA"/>
    <w:rsid w:val="00DB524C"/>
    <w:rsid w:val="00DB620E"/>
    <w:rsid w:val="00DB7B14"/>
    <w:rsid w:val="00DC0890"/>
    <w:rsid w:val="00DC0C30"/>
    <w:rsid w:val="00DC45A8"/>
    <w:rsid w:val="00DC55B1"/>
    <w:rsid w:val="00DC76C8"/>
    <w:rsid w:val="00DE073A"/>
    <w:rsid w:val="00DE07CA"/>
    <w:rsid w:val="00DE1BBA"/>
    <w:rsid w:val="00DE2564"/>
    <w:rsid w:val="00DF1F2A"/>
    <w:rsid w:val="00DF50E3"/>
    <w:rsid w:val="00DF5363"/>
    <w:rsid w:val="00E03676"/>
    <w:rsid w:val="00E039BF"/>
    <w:rsid w:val="00E0520E"/>
    <w:rsid w:val="00E07333"/>
    <w:rsid w:val="00E075B9"/>
    <w:rsid w:val="00E10F72"/>
    <w:rsid w:val="00E11C57"/>
    <w:rsid w:val="00E15C52"/>
    <w:rsid w:val="00E220C4"/>
    <w:rsid w:val="00E250CD"/>
    <w:rsid w:val="00E2570C"/>
    <w:rsid w:val="00E336C7"/>
    <w:rsid w:val="00E34D36"/>
    <w:rsid w:val="00E374B5"/>
    <w:rsid w:val="00E375CB"/>
    <w:rsid w:val="00E4176E"/>
    <w:rsid w:val="00E419E6"/>
    <w:rsid w:val="00E41A60"/>
    <w:rsid w:val="00E44327"/>
    <w:rsid w:val="00E45601"/>
    <w:rsid w:val="00E525CA"/>
    <w:rsid w:val="00E544D3"/>
    <w:rsid w:val="00E54961"/>
    <w:rsid w:val="00E67DCE"/>
    <w:rsid w:val="00E71F8C"/>
    <w:rsid w:val="00E72457"/>
    <w:rsid w:val="00E75477"/>
    <w:rsid w:val="00E76BD4"/>
    <w:rsid w:val="00E8502D"/>
    <w:rsid w:val="00E85293"/>
    <w:rsid w:val="00E855F7"/>
    <w:rsid w:val="00E85700"/>
    <w:rsid w:val="00E90566"/>
    <w:rsid w:val="00E91DFE"/>
    <w:rsid w:val="00E91E8E"/>
    <w:rsid w:val="00E91F11"/>
    <w:rsid w:val="00E936AD"/>
    <w:rsid w:val="00E96385"/>
    <w:rsid w:val="00EA20CF"/>
    <w:rsid w:val="00EA31B5"/>
    <w:rsid w:val="00EA4A82"/>
    <w:rsid w:val="00EA5F62"/>
    <w:rsid w:val="00EA5F6D"/>
    <w:rsid w:val="00EA6212"/>
    <w:rsid w:val="00EA7003"/>
    <w:rsid w:val="00EA706B"/>
    <w:rsid w:val="00EB0A16"/>
    <w:rsid w:val="00EB0D28"/>
    <w:rsid w:val="00EB5237"/>
    <w:rsid w:val="00EB5D6D"/>
    <w:rsid w:val="00EB6912"/>
    <w:rsid w:val="00EB6D79"/>
    <w:rsid w:val="00EB7AE4"/>
    <w:rsid w:val="00EC3102"/>
    <w:rsid w:val="00EC4164"/>
    <w:rsid w:val="00EC4DBB"/>
    <w:rsid w:val="00EC6F98"/>
    <w:rsid w:val="00ED3ABC"/>
    <w:rsid w:val="00ED44D5"/>
    <w:rsid w:val="00ED45BF"/>
    <w:rsid w:val="00ED4E3E"/>
    <w:rsid w:val="00ED760C"/>
    <w:rsid w:val="00ED7F25"/>
    <w:rsid w:val="00EE088E"/>
    <w:rsid w:val="00EE4358"/>
    <w:rsid w:val="00EE7D00"/>
    <w:rsid w:val="00EF47D6"/>
    <w:rsid w:val="00EF4BAE"/>
    <w:rsid w:val="00F0274A"/>
    <w:rsid w:val="00F04865"/>
    <w:rsid w:val="00F05CA2"/>
    <w:rsid w:val="00F0767B"/>
    <w:rsid w:val="00F1171C"/>
    <w:rsid w:val="00F12EF3"/>
    <w:rsid w:val="00F133EB"/>
    <w:rsid w:val="00F1493F"/>
    <w:rsid w:val="00F1649A"/>
    <w:rsid w:val="00F171F2"/>
    <w:rsid w:val="00F17B55"/>
    <w:rsid w:val="00F17F76"/>
    <w:rsid w:val="00F220D6"/>
    <w:rsid w:val="00F23119"/>
    <w:rsid w:val="00F237B1"/>
    <w:rsid w:val="00F24C63"/>
    <w:rsid w:val="00F25618"/>
    <w:rsid w:val="00F2796A"/>
    <w:rsid w:val="00F32A4D"/>
    <w:rsid w:val="00F32ADE"/>
    <w:rsid w:val="00F32CE1"/>
    <w:rsid w:val="00F33386"/>
    <w:rsid w:val="00F3379A"/>
    <w:rsid w:val="00F341E8"/>
    <w:rsid w:val="00F3477A"/>
    <w:rsid w:val="00F35B6C"/>
    <w:rsid w:val="00F369CD"/>
    <w:rsid w:val="00F4490B"/>
    <w:rsid w:val="00F45597"/>
    <w:rsid w:val="00F507C5"/>
    <w:rsid w:val="00F526BA"/>
    <w:rsid w:val="00F53FA6"/>
    <w:rsid w:val="00F57C87"/>
    <w:rsid w:val="00F61777"/>
    <w:rsid w:val="00F624F4"/>
    <w:rsid w:val="00F64877"/>
    <w:rsid w:val="00F65D22"/>
    <w:rsid w:val="00F67765"/>
    <w:rsid w:val="00F71AB0"/>
    <w:rsid w:val="00F75F49"/>
    <w:rsid w:val="00F763C3"/>
    <w:rsid w:val="00F77716"/>
    <w:rsid w:val="00F777B9"/>
    <w:rsid w:val="00F801D3"/>
    <w:rsid w:val="00F836C4"/>
    <w:rsid w:val="00F84453"/>
    <w:rsid w:val="00F857ED"/>
    <w:rsid w:val="00F87238"/>
    <w:rsid w:val="00F91362"/>
    <w:rsid w:val="00F9150C"/>
    <w:rsid w:val="00F91929"/>
    <w:rsid w:val="00F92AD8"/>
    <w:rsid w:val="00F94014"/>
    <w:rsid w:val="00FA3242"/>
    <w:rsid w:val="00FA4002"/>
    <w:rsid w:val="00FA4A53"/>
    <w:rsid w:val="00FB176B"/>
    <w:rsid w:val="00FB324E"/>
    <w:rsid w:val="00FB42BB"/>
    <w:rsid w:val="00FB45F1"/>
    <w:rsid w:val="00FB5E81"/>
    <w:rsid w:val="00FB7E22"/>
    <w:rsid w:val="00FC1753"/>
    <w:rsid w:val="00FC23F0"/>
    <w:rsid w:val="00FC2461"/>
    <w:rsid w:val="00FC32BB"/>
    <w:rsid w:val="00FC585A"/>
    <w:rsid w:val="00FD1398"/>
    <w:rsid w:val="00FD3434"/>
    <w:rsid w:val="00FD3835"/>
    <w:rsid w:val="00FD56E9"/>
    <w:rsid w:val="00FD5D58"/>
    <w:rsid w:val="00FD5F1E"/>
    <w:rsid w:val="00FD67FC"/>
    <w:rsid w:val="00FD69DC"/>
    <w:rsid w:val="00FD7A06"/>
    <w:rsid w:val="00FE2DF9"/>
    <w:rsid w:val="00FE4642"/>
    <w:rsid w:val="00FE4C63"/>
    <w:rsid w:val="00FE4D72"/>
    <w:rsid w:val="00FE6945"/>
    <w:rsid w:val="00FE7611"/>
    <w:rsid w:val="00FF1227"/>
    <w:rsid w:val="00FF2000"/>
    <w:rsid w:val="00FF2957"/>
    <w:rsid w:val="00FF310B"/>
    <w:rsid w:val="00FF5217"/>
    <w:rsid w:val="00FF5A3F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7117"/>
  <w15:chartTrackingRefBased/>
  <w15:docId w15:val="{C6A96AC5-3C93-6F49-AB26-CA25A9D0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4F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904FB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2904FB"/>
    <w:pPr>
      <w:ind w:right="638"/>
      <w:jc w:val="right"/>
    </w:pPr>
    <w:rPr>
      <w:rFonts w:ascii="Arial" w:hAnsi="Arial" w:cs="Arial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4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904FB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C9785A"/>
    <w:rPr>
      <w:rFonts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5B215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fondochiaro-Colore1">
    <w:name w:val="Light Shading Accent 1"/>
    <w:basedOn w:val="Tabellanormale"/>
    <w:uiPriority w:val="60"/>
    <w:rsid w:val="00D03D7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Menzionenonrisolta">
    <w:name w:val="Unresolved Mention"/>
    <w:uiPriority w:val="99"/>
    <w:semiHidden/>
    <w:unhideWhenUsed/>
    <w:rsid w:val="0086113E"/>
    <w:rPr>
      <w:color w:val="605E5C"/>
      <w:shd w:val="clear" w:color="auto" w:fill="E1DFDD"/>
    </w:rPr>
  </w:style>
  <w:style w:type="character" w:customStyle="1" w:styleId="left">
    <w:name w:val="left"/>
    <w:basedOn w:val="Carpredefinitoparagrafo"/>
    <w:rsid w:val="0086113E"/>
  </w:style>
  <w:style w:type="paragraph" w:styleId="NormaleWeb">
    <w:name w:val="Normal (Web)"/>
    <w:basedOn w:val="Normale"/>
    <w:uiPriority w:val="99"/>
    <w:unhideWhenUsed/>
    <w:rsid w:val="00F53FA6"/>
  </w:style>
  <w:style w:type="character" w:styleId="Collegamentovisitato">
    <w:name w:val="FollowedHyperlink"/>
    <w:uiPriority w:val="99"/>
    <w:semiHidden/>
    <w:unhideWhenUsed/>
    <w:rsid w:val="00DB0D59"/>
    <w:rPr>
      <w:color w:val="954F72"/>
      <w:u w:val="single"/>
    </w:rPr>
  </w:style>
  <w:style w:type="paragraph" w:customStyle="1" w:styleId="p1">
    <w:name w:val="p1"/>
    <w:basedOn w:val="Normale"/>
    <w:rsid w:val="0062192F"/>
    <w:pPr>
      <w:spacing w:before="100" w:beforeAutospacing="1" w:after="100" w:afterAutospacing="1"/>
    </w:pPr>
    <w:rPr>
      <w:rFonts w:ascii="Aptos" w:eastAsiaTheme="minorHAnsi" w:hAnsi="Aptos" w:cs="Aptos"/>
    </w:rPr>
  </w:style>
  <w:style w:type="character" w:customStyle="1" w:styleId="s3">
    <w:name w:val="s3"/>
    <w:basedOn w:val="Carpredefinitoparagrafo"/>
    <w:rsid w:val="0062192F"/>
  </w:style>
  <w:style w:type="character" w:customStyle="1" w:styleId="s1">
    <w:name w:val="s1"/>
    <w:basedOn w:val="Carpredefinitoparagrafo"/>
    <w:rsid w:val="0062192F"/>
  </w:style>
  <w:style w:type="character" w:customStyle="1" w:styleId="s2">
    <w:name w:val="s2"/>
    <w:basedOn w:val="Carpredefinitoparagrafo"/>
    <w:rsid w:val="00621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6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855366">
                      <w:marLeft w:val="1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1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342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1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44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7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379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79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0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78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517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4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18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19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80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171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1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1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61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84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0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0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06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3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8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5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5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27826">
                      <w:marLeft w:val="1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0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1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74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82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0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18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76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84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0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1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61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8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v.confindustriavenest.it/Eventi/WebIscrizioniEventi.nsf/xIscrizione.xsp?cod=EV22.214.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30F4-F90D-4ACA-A7BA-1088A4E7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Links>
    <vt:vector size="12" baseType="variant">
      <vt:variant>
        <vt:i4>262223</vt:i4>
      </vt:variant>
      <vt:variant>
        <vt:i4>3</vt:i4>
      </vt:variant>
      <vt:variant>
        <vt:i4>0</vt:i4>
      </vt:variant>
      <vt:variant>
        <vt:i4>5</vt:i4>
      </vt:variant>
      <vt:variant>
        <vt:lpwstr>https://ev.confindustriavenest.it/Eventi/WebIscrizioniEventi.nsf/xIscrizione.xsp?cod=EV22.214.01</vt:lpwstr>
      </vt:variant>
      <vt:variant>
        <vt:lpwstr/>
      </vt:variant>
      <vt:variant>
        <vt:i4>262223</vt:i4>
      </vt:variant>
      <vt:variant>
        <vt:i4>0</vt:i4>
      </vt:variant>
      <vt:variant>
        <vt:i4>0</vt:i4>
      </vt:variant>
      <vt:variant>
        <vt:i4>5</vt:i4>
      </vt:variant>
      <vt:variant>
        <vt:lpwstr>https://ev.confindustriavenest.it/Eventi/WebIscrizioniEventi.nsf/xIscrizione.xsp?cod=EV22.214.01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cp:lastModifiedBy>Sandro Sanseverinati</cp:lastModifiedBy>
  <cp:revision>9</cp:revision>
  <cp:lastPrinted>2024-12-18T18:08:00Z</cp:lastPrinted>
  <dcterms:created xsi:type="dcterms:W3CDTF">2024-12-18T17:53:00Z</dcterms:created>
  <dcterms:modified xsi:type="dcterms:W3CDTF">2024-12-19T09:21:00Z</dcterms:modified>
</cp:coreProperties>
</file>